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07F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Lakewood Wastewater Authority</w:t>
      </w:r>
    </w:p>
    <w:p w:rsidR="00FC02FC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Page Memorial Building</w:t>
      </w:r>
    </w:p>
    <w:p w:rsidR="00FC02FC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839 Fourth Ave</w:t>
      </w:r>
    </w:p>
    <w:p w:rsidR="00FC02FC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Lake Odessa, MI 48849</w:t>
      </w:r>
    </w:p>
    <w:p w:rsidR="00FC02FC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Board Meeting Minutes</w:t>
      </w:r>
    </w:p>
    <w:p w:rsidR="00FC02FC" w:rsidRPr="00FC02FC" w:rsidRDefault="00A7397F" w:rsidP="00FC02FC">
      <w:pPr>
        <w:pStyle w:val="Subtitle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December 14</w:t>
      </w:r>
      <w:r w:rsidR="00896D27">
        <w:rPr>
          <w:b/>
          <w:sz w:val="28"/>
          <w:szCs w:val="28"/>
        </w:rPr>
        <w:t>, 2021</w:t>
      </w:r>
    </w:p>
    <w:p w:rsidR="00FC02FC" w:rsidRDefault="00FC02FC" w:rsidP="00FC02FC"/>
    <w:p w:rsidR="00FC02FC" w:rsidRDefault="00FC02FC" w:rsidP="00FC02FC">
      <w:pPr>
        <w:jc w:val="left"/>
      </w:pPr>
      <w:r>
        <w:t>Meet</w:t>
      </w:r>
      <w:r w:rsidR="00407E23">
        <w:t>ing called to order by J. Pepper</w:t>
      </w:r>
      <w:r>
        <w:t xml:space="preserve"> at 5:</w:t>
      </w:r>
      <w:r w:rsidR="00665D8F">
        <w:t>0</w:t>
      </w:r>
      <w:r w:rsidR="009F7B28">
        <w:t>4</w:t>
      </w:r>
      <w:r w:rsidR="004F7117">
        <w:t>p</w:t>
      </w:r>
      <w:r>
        <w:t>m</w:t>
      </w:r>
    </w:p>
    <w:p w:rsidR="00FC02FC" w:rsidRDefault="00896D27" w:rsidP="00FC02FC">
      <w:pPr>
        <w:jc w:val="left"/>
      </w:pPr>
      <w:r>
        <w:t>PRESENT:</w:t>
      </w:r>
      <w:r w:rsidR="00811B13">
        <w:t xml:space="preserve"> </w:t>
      </w:r>
      <w:r>
        <w:t>Engle,</w:t>
      </w:r>
      <w:r w:rsidR="00B12457">
        <w:t xml:space="preserve"> Doane,</w:t>
      </w:r>
      <w:r w:rsidR="00D767FC">
        <w:t xml:space="preserve"> McCloud, </w:t>
      </w:r>
      <w:r w:rsidR="00407E23">
        <w:t>J. Pepper,</w:t>
      </w:r>
      <w:r w:rsidR="00FC02FC">
        <w:t xml:space="preserve"> S Pepper</w:t>
      </w:r>
      <w:r w:rsidR="00D767FC">
        <w:t>, Rudisill</w:t>
      </w:r>
    </w:p>
    <w:p w:rsidR="00FC02FC" w:rsidRDefault="00B12457" w:rsidP="00FC02FC">
      <w:pPr>
        <w:jc w:val="left"/>
      </w:pPr>
      <w:r>
        <w:t>ABSENT:</w:t>
      </w:r>
      <w:r w:rsidR="00D767FC">
        <w:t xml:space="preserve"> none</w:t>
      </w:r>
    </w:p>
    <w:p w:rsidR="00FC02FC" w:rsidRDefault="00FC02FC" w:rsidP="00FC02FC">
      <w:pPr>
        <w:jc w:val="left"/>
      </w:pPr>
      <w:r>
        <w:t>STAFF: Storm, Suntken</w:t>
      </w:r>
    </w:p>
    <w:p w:rsidR="00B12457" w:rsidRDefault="00B12457" w:rsidP="00FC02FC">
      <w:pPr>
        <w:jc w:val="left"/>
      </w:pPr>
    </w:p>
    <w:p w:rsidR="007C2E46" w:rsidRDefault="00811B13" w:rsidP="00FC02FC">
      <w:pPr>
        <w:jc w:val="left"/>
      </w:pPr>
      <w:r>
        <w:rPr>
          <w:b/>
          <w:u w:val="single"/>
        </w:rPr>
        <w:t>APPROVAL OF AGENDA:</w:t>
      </w:r>
      <w:r>
        <w:t xml:space="preserve"> Motion by </w:t>
      </w:r>
      <w:r w:rsidR="009F7B28">
        <w:t xml:space="preserve">Doane </w:t>
      </w:r>
      <w:r>
        <w:t xml:space="preserve">and supported by </w:t>
      </w:r>
      <w:r w:rsidR="009F7B28">
        <w:t>Rudisill</w:t>
      </w:r>
      <w:r>
        <w:t xml:space="preserve"> to approve the agenda. </w:t>
      </w:r>
    </w:p>
    <w:p w:rsidR="00FE4099" w:rsidRDefault="00FE4099" w:rsidP="00FC02FC">
      <w:pPr>
        <w:jc w:val="left"/>
        <w:rPr>
          <w:b/>
          <w:u w:val="single"/>
        </w:rPr>
      </w:pPr>
    </w:p>
    <w:p w:rsidR="00896D27" w:rsidRDefault="00FC02FC" w:rsidP="00FC02FC">
      <w:pPr>
        <w:jc w:val="left"/>
      </w:pPr>
      <w:r>
        <w:rPr>
          <w:b/>
          <w:u w:val="single"/>
        </w:rPr>
        <w:t xml:space="preserve">MEETING MINUTES: </w:t>
      </w:r>
      <w:r>
        <w:t xml:space="preserve">Motion made by </w:t>
      </w:r>
      <w:r w:rsidR="009F7B28">
        <w:t>Engle</w:t>
      </w:r>
      <w:r>
        <w:t xml:space="preserve"> and supported by </w:t>
      </w:r>
      <w:r w:rsidR="009F7B28">
        <w:t>Doane</w:t>
      </w:r>
      <w:r>
        <w:t xml:space="preserve"> to approve the </w:t>
      </w:r>
      <w:r w:rsidR="009F7B28">
        <w:t>November 23</w:t>
      </w:r>
      <w:r w:rsidR="00DD6A59">
        <w:t xml:space="preserve">, 2021 </w:t>
      </w:r>
      <w:r w:rsidR="009F7B28">
        <w:t xml:space="preserve">Meeting Minutes with two minor changes to New Business C. All ayes. Motion passed. </w:t>
      </w:r>
    </w:p>
    <w:p w:rsidR="00FE4099" w:rsidRDefault="00FE4099" w:rsidP="00FC02FC">
      <w:pPr>
        <w:jc w:val="left"/>
        <w:rPr>
          <w:b/>
          <w:u w:val="single"/>
        </w:rPr>
      </w:pPr>
    </w:p>
    <w:p w:rsidR="00FC02FC" w:rsidRDefault="00FC02FC" w:rsidP="00FC02FC">
      <w:pPr>
        <w:jc w:val="left"/>
        <w:rPr>
          <w:b/>
          <w:u w:val="single"/>
        </w:rPr>
      </w:pPr>
      <w:r>
        <w:rPr>
          <w:b/>
          <w:u w:val="single"/>
        </w:rPr>
        <w:t>SEWER FUND BILLS:</w:t>
      </w:r>
    </w:p>
    <w:p w:rsidR="009F7B28" w:rsidRDefault="00FC02FC" w:rsidP="005E65A9">
      <w:pPr>
        <w:pStyle w:val="ListParagraph"/>
        <w:numPr>
          <w:ilvl w:val="0"/>
          <w:numId w:val="1"/>
        </w:numPr>
        <w:jc w:val="left"/>
      </w:pPr>
      <w:r>
        <w:t xml:space="preserve">Motion made by </w:t>
      </w:r>
      <w:r w:rsidR="009F7B28">
        <w:t>S. Pepper</w:t>
      </w:r>
      <w:r w:rsidR="003356AA">
        <w:t xml:space="preserve"> </w:t>
      </w:r>
      <w:r>
        <w:t xml:space="preserve">and supported by </w:t>
      </w:r>
      <w:r w:rsidR="009F7B28">
        <w:t>Rudisill</w:t>
      </w:r>
      <w:r>
        <w:t xml:space="preserve"> to approve sewer fund bills equ</w:t>
      </w:r>
      <w:r w:rsidR="004F7117">
        <w:t xml:space="preserve">al to or less than $3,000 from </w:t>
      </w:r>
      <w:r w:rsidR="00350212">
        <w:t>1</w:t>
      </w:r>
      <w:r w:rsidR="009F7B28">
        <w:t>1</w:t>
      </w:r>
      <w:r>
        <w:t>/1/202</w:t>
      </w:r>
      <w:r w:rsidR="00A845B8">
        <w:t>1</w:t>
      </w:r>
      <w:r>
        <w:t xml:space="preserve"> to </w:t>
      </w:r>
      <w:r w:rsidR="00350212">
        <w:t>1</w:t>
      </w:r>
      <w:r w:rsidR="009F7B28">
        <w:t>1</w:t>
      </w:r>
      <w:r>
        <w:t>/</w:t>
      </w:r>
      <w:r w:rsidR="00A27FDF">
        <w:t>3</w:t>
      </w:r>
      <w:r w:rsidR="009F7B28">
        <w:t>0</w:t>
      </w:r>
      <w:r w:rsidR="00A845B8">
        <w:t>/2021</w:t>
      </w:r>
      <w:r>
        <w:t xml:space="preserve">. </w:t>
      </w:r>
    </w:p>
    <w:p w:rsidR="00FC02FC" w:rsidRDefault="00DD6A59" w:rsidP="005E65A9">
      <w:pPr>
        <w:pStyle w:val="ListParagraph"/>
        <w:numPr>
          <w:ilvl w:val="0"/>
          <w:numId w:val="1"/>
        </w:numPr>
        <w:jc w:val="left"/>
      </w:pPr>
      <w:r>
        <w:t xml:space="preserve">Motion made by </w:t>
      </w:r>
      <w:r w:rsidR="009F7B28">
        <w:t xml:space="preserve">Engle </w:t>
      </w:r>
      <w:r w:rsidR="00FC02FC">
        <w:t>and supported by</w:t>
      </w:r>
      <w:r w:rsidR="00D04961">
        <w:t xml:space="preserve"> </w:t>
      </w:r>
      <w:r w:rsidR="009F7B28">
        <w:t>Doane</w:t>
      </w:r>
      <w:r w:rsidR="00665D8F">
        <w:t xml:space="preserve"> </w:t>
      </w:r>
      <w:r w:rsidR="00FC02FC">
        <w:t>to approve sewer fund bills in excess of $3,0</w:t>
      </w:r>
      <w:r w:rsidR="00FD3F3E">
        <w:t>0</w:t>
      </w:r>
      <w:r w:rsidR="00FC02FC">
        <w:t>0 as follows:</w:t>
      </w:r>
    </w:p>
    <w:p w:rsidR="009F7B28" w:rsidRDefault="009F7B28" w:rsidP="00FC02FC">
      <w:pPr>
        <w:pStyle w:val="ListParagraph"/>
        <w:numPr>
          <w:ilvl w:val="1"/>
          <w:numId w:val="2"/>
        </w:numPr>
        <w:jc w:val="left"/>
      </w:pPr>
      <w:r>
        <w:t>USA Bluebook - $9,080.52 – Lab Supplies</w:t>
      </w:r>
    </w:p>
    <w:p w:rsidR="009F7B28" w:rsidRDefault="009F7B28" w:rsidP="00FC02FC">
      <w:pPr>
        <w:pStyle w:val="ListParagraph"/>
        <w:numPr>
          <w:ilvl w:val="1"/>
          <w:numId w:val="2"/>
        </w:numPr>
        <w:jc w:val="left"/>
      </w:pPr>
      <w:r>
        <w:t>Wolverine Engineers &amp; Surveyors - $60,000 – Settlement Agreement</w:t>
      </w:r>
    </w:p>
    <w:p w:rsidR="00350212" w:rsidRDefault="00350212" w:rsidP="00FC02FC">
      <w:pPr>
        <w:pStyle w:val="ListParagraph"/>
        <w:numPr>
          <w:ilvl w:val="1"/>
          <w:numId w:val="2"/>
        </w:numPr>
        <w:jc w:val="left"/>
      </w:pPr>
      <w:r>
        <w:t>Blue Cross Blue Shield - $8,418.42 – Employee Health Insurance Premiums</w:t>
      </w:r>
    </w:p>
    <w:p w:rsidR="009F7B28" w:rsidRDefault="009F7B28" w:rsidP="00FC02FC">
      <w:pPr>
        <w:pStyle w:val="ListParagraph"/>
        <w:numPr>
          <w:ilvl w:val="1"/>
          <w:numId w:val="2"/>
        </w:numPr>
        <w:jc w:val="left"/>
      </w:pPr>
      <w:r>
        <w:t>Brenntag Great Lakes, LLC - $5,415.28 – Aluminum Sulfate</w:t>
      </w:r>
    </w:p>
    <w:p w:rsidR="00DD6A59" w:rsidRDefault="00DD6A59" w:rsidP="00FC02FC">
      <w:pPr>
        <w:pStyle w:val="ListParagraph"/>
        <w:numPr>
          <w:ilvl w:val="1"/>
          <w:numId w:val="2"/>
        </w:numPr>
        <w:jc w:val="left"/>
      </w:pPr>
      <w:r>
        <w:t>Consumers Energy - $</w:t>
      </w:r>
      <w:r w:rsidR="00665D8F">
        <w:t>16,</w:t>
      </w:r>
      <w:r w:rsidR="009F7B28">
        <w:t>163</w:t>
      </w:r>
      <w:r w:rsidR="00350212">
        <w:t>.</w:t>
      </w:r>
      <w:r w:rsidR="009F7B28">
        <w:t>72</w:t>
      </w:r>
      <w:r>
        <w:t xml:space="preserve"> – Electric Service for 13751 Harwood Rd</w:t>
      </w:r>
    </w:p>
    <w:p w:rsidR="009F7B28" w:rsidRDefault="009F7B28" w:rsidP="00FC02FC">
      <w:pPr>
        <w:pStyle w:val="ListParagraph"/>
        <w:numPr>
          <w:ilvl w:val="1"/>
          <w:numId w:val="2"/>
        </w:numPr>
        <w:jc w:val="left"/>
      </w:pPr>
      <w:r>
        <w:t>Crystal Flash - $3,239.37 – Diesel</w:t>
      </w:r>
    </w:p>
    <w:p w:rsidR="009F7B28" w:rsidRDefault="009F7B28" w:rsidP="00FC02FC">
      <w:pPr>
        <w:pStyle w:val="ListParagraph"/>
        <w:numPr>
          <w:ilvl w:val="1"/>
          <w:numId w:val="2"/>
        </w:numPr>
        <w:jc w:val="left"/>
      </w:pPr>
      <w:r>
        <w:t>Forcemain Project Invoices:</w:t>
      </w:r>
    </w:p>
    <w:p w:rsidR="009F7B28" w:rsidRDefault="009F7B28" w:rsidP="009F7B28">
      <w:pPr>
        <w:pStyle w:val="ListParagraph"/>
        <w:numPr>
          <w:ilvl w:val="2"/>
          <w:numId w:val="2"/>
        </w:numPr>
        <w:jc w:val="left"/>
      </w:pPr>
      <w:r>
        <w:t xml:space="preserve"> ET Mackenzie Company - $487,031.23</w:t>
      </w:r>
    </w:p>
    <w:p w:rsidR="009F7B28" w:rsidRDefault="009F7B28" w:rsidP="009F7B28">
      <w:pPr>
        <w:pStyle w:val="ListParagraph"/>
        <w:numPr>
          <w:ilvl w:val="2"/>
          <w:numId w:val="2"/>
        </w:numPr>
        <w:jc w:val="left"/>
      </w:pPr>
      <w:r>
        <w:t xml:space="preserve"> Fishbeck - $55,036.35</w:t>
      </w:r>
    </w:p>
    <w:p w:rsidR="00137B02" w:rsidRDefault="00137B02" w:rsidP="00137B02">
      <w:pPr>
        <w:pStyle w:val="ListParagraph"/>
        <w:ind w:left="2880"/>
        <w:jc w:val="left"/>
      </w:pPr>
    </w:p>
    <w:p w:rsidR="007C2E46" w:rsidRDefault="007C2E46" w:rsidP="00272200">
      <w:pPr>
        <w:jc w:val="left"/>
      </w:pPr>
      <w:r>
        <w:rPr>
          <w:b/>
          <w:u w:val="single"/>
        </w:rPr>
        <w:t>CITIZEN COMMENTS:</w:t>
      </w:r>
      <w:r w:rsidR="00D04961" w:rsidRPr="00D04961">
        <w:rPr>
          <w:b/>
          <w:u w:val="single"/>
        </w:rPr>
        <w:t xml:space="preserve"> </w:t>
      </w:r>
      <w:r w:rsidR="00272F15">
        <w:t xml:space="preserve"> </w:t>
      </w:r>
      <w:r w:rsidR="00A27FDF">
        <w:t>None</w:t>
      </w:r>
    </w:p>
    <w:p w:rsidR="00FE4099" w:rsidRDefault="00FE4099" w:rsidP="00A845B8">
      <w:pPr>
        <w:jc w:val="left"/>
        <w:rPr>
          <w:b/>
          <w:u w:val="single"/>
        </w:rPr>
      </w:pPr>
    </w:p>
    <w:p w:rsidR="00A845B8" w:rsidRPr="00A27FDF" w:rsidRDefault="00D04961" w:rsidP="00A845B8">
      <w:pPr>
        <w:jc w:val="left"/>
      </w:pPr>
      <w:r>
        <w:rPr>
          <w:b/>
          <w:u w:val="single"/>
        </w:rPr>
        <w:t>O</w:t>
      </w:r>
      <w:r w:rsidR="00272200">
        <w:rPr>
          <w:b/>
          <w:u w:val="single"/>
        </w:rPr>
        <w:t>LD BUSINESS:</w:t>
      </w:r>
      <w:r w:rsidR="00A27FDF" w:rsidRPr="00A27FDF">
        <w:t xml:space="preserve">  None</w:t>
      </w:r>
    </w:p>
    <w:p w:rsidR="00FE4099" w:rsidRDefault="00FE4099" w:rsidP="00272200">
      <w:pPr>
        <w:jc w:val="left"/>
        <w:rPr>
          <w:b/>
          <w:u w:val="single"/>
        </w:rPr>
      </w:pPr>
    </w:p>
    <w:p w:rsidR="00272200" w:rsidRDefault="00563B2A" w:rsidP="00272200">
      <w:pPr>
        <w:jc w:val="left"/>
        <w:rPr>
          <w:b/>
          <w:u w:val="single"/>
        </w:rPr>
      </w:pPr>
      <w:r>
        <w:rPr>
          <w:b/>
          <w:u w:val="single"/>
        </w:rPr>
        <w:t>N</w:t>
      </w:r>
      <w:r w:rsidR="00272200">
        <w:rPr>
          <w:b/>
          <w:u w:val="single"/>
        </w:rPr>
        <w:t>EW BUSINESS:</w:t>
      </w:r>
    </w:p>
    <w:p w:rsidR="00272200" w:rsidRDefault="00D04961" w:rsidP="00272200">
      <w:pPr>
        <w:pStyle w:val="ListParagraph"/>
        <w:numPr>
          <w:ilvl w:val="0"/>
          <w:numId w:val="3"/>
        </w:numPr>
        <w:jc w:val="left"/>
      </w:pPr>
      <w:r>
        <w:t>M</w:t>
      </w:r>
      <w:r w:rsidR="00272200">
        <w:t>anager’s Report: Given by Suntken.</w:t>
      </w:r>
    </w:p>
    <w:p w:rsidR="009F7B28" w:rsidRDefault="00350212" w:rsidP="00272200">
      <w:pPr>
        <w:pStyle w:val="ListParagraph"/>
        <w:numPr>
          <w:ilvl w:val="0"/>
          <w:numId w:val="3"/>
        </w:numPr>
        <w:jc w:val="left"/>
      </w:pPr>
      <w:r>
        <w:t xml:space="preserve">Motion by </w:t>
      </w:r>
      <w:r w:rsidR="009F7B28">
        <w:t>Doane</w:t>
      </w:r>
      <w:r>
        <w:t xml:space="preserve"> and supported by </w:t>
      </w:r>
      <w:r w:rsidR="009F7B28">
        <w:t>Rudisill</w:t>
      </w:r>
      <w:r>
        <w:t xml:space="preserve"> to approve </w:t>
      </w:r>
      <w:r w:rsidR="009F7B28">
        <w:t>the 2021 Budget Amendments as presented and recommended by the Finance Committee</w:t>
      </w:r>
      <w:r>
        <w:t>.</w:t>
      </w:r>
    </w:p>
    <w:p w:rsidR="009F7B28" w:rsidRDefault="009F7B28" w:rsidP="009F7B28">
      <w:pPr>
        <w:pStyle w:val="ListParagraph"/>
        <w:ind w:left="1350"/>
        <w:jc w:val="left"/>
      </w:pPr>
      <w:r>
        <w:t>Roll Call Vote:</w:t>
      </w:r>
    </w:p>
    <w:p w:rsidR="009F7B28" w:rsidRDefault="009F7B28" w:rsidP="009F7B28">
      <w:pPr>
        <w:pStyle w:val="ListParagraph"/>
        <w:ind w:left="1350"/>
        <w:jc w:val="left"/>
      </w:pPr>
      <w:r>
        <w:t>Yes: Engle, Doane, McCloud, J. Pepper, S. Pepper, Rudisill</w:t>
      </w:r>
    </w:p>
    <w:p w:rsidR="009F7B28" w:rsidRDefault="009F7B28" w:rsidP="009F7B28">
      <w:pPr>
        <w:pStyle w:val="ListParagraph"/>
        <w:ind w:left="1350"/>
        <w:jc w:val="left"/>
      </w:pPr>
      <w:r>
        <w:t>No: none</w:t>
      </w:r>
    </w:p>
    <w:p w:rsidR="00B6667D" w:rsidRDefault="00350212" w:rsidP="00B6667D">
      <w:pPr>
        <w:pStyle w:val="ListParagraph"/>
        <w:ind w:left="1350"/>
        <w:jc w:val="left"/>
      </w:pPr>
      <w:r>
        <w:t>All Ayes. Motion Passed.</w:t>
      </w:r>
    </w:p>
    <w:p w:rsidR="00B6667D" w:rsidRDefault="00B6667D" w:rsidP="00B6667D">
      <w:pPr>
        <w:pStyle w:val="ListParagraph"/>
        <w:ind w:left="1350"/>
        <w:jc w:val="left"/>
      </w:pPr>
    </w:p>
    <w:p w:rsidR="00B6667D" w:rsidRDefault="00350212" w:rsidP="00B6667D">
      <w:pPr>
        <w:pStyle w:val="ListParagraph"/>
        <w:numPr>
          <w:ilvl w:val="0"/>
          <w:numId w:val="3"/>
        </w:numPr>
        <w:jc w:val="left"/>
      </w:pPr>
      <w:r>
        <w:lastRenderedPageBreak/>
        <w:t xml:space="preserve">Motion by </w:t>
      </w:r>
      <w:r w:rsidR="009F7B28">
        <w:t>Engle</w:t>
      </w:r>
      <w:r>
        <w:t xml:space="preserve"> and supported by </w:t>
      </w:r>
      <w:r w:rsidR="009F7B28">
        <w:t xml:space="preserve">J. Pepper to raise rates by 1.25% effective January 1, 2022. </w:t>
      </w:r>
      <w:r w:rsidR="00B6667D">
        <w:t xml:space="preserve">Roll Call Vote: </w:t>
      </w:r>
    </w:p>
    <w:p w:rsidR="00B6667D" w:rsidRDefault="00B6667D" w:rsidP="00B6667D">
      <w:pPr>
        <w:pStyle w:val="ListParagraph"/>
        <w:ind w:left="1350"/>
        <w:jc w:val="left"/>
      </w:pPr>
      <w:r>
        <w:t>Yes: Engle, McCloud, J. Pepper, S. Pepper, Rudisill</w:t>
      </w:r>
    </w:p>
    <w:p w:rsidR="00B6667D" w:rsidRDefault="00B6667D" w:rsidP="00B6667D">
      <w:pPr>
        <w:pStyle w:val="ListParagraph"/>
        <w:ind w:left="1350"/>
        <w:jc w:val="left"/>
      </w:pPr>
      <w:r>
        <w:t>No: Doane</w:t>
      </w:r>
    </w:p>
    <w:p w:rsidR="00B6667D" w:rsidRDefault="00B6667D" w:rsidP="00B6667D">
      <w:pPr>
        <w:pStyle w:val="ListParagraph"/>
        <w:ind w:left="1350"/>
        <w:jc w:val="left"/>
      </w:pPr>
      <w:r>
        <w:t>Motion Passed.</w:t>
      </w:r>
    </w:p>
    <w:p w:rsidR="00B6667D" w:rsidRDefault="00B6667D" w:rsidP="00CF1836">
      <w:pPr>
        <w:pStyle w:val="ListParagraph"/>
        <w:numPr>
          <w:ilvl w:val="0"/>
          <w:numId w:val="3"/>
        </w:numPr>
        <w:jc w:val="left"/>
      </w:pPr>
      <w:r>
        <w:t>Motion by Engle and supported by Doane to stay with the Blue Cross Blue Shield Simply Blue HSA PPO Gold Plan for the 2022 Fiscal Year. All Ayes. Motion Passed.</w:t>
      </w:r>
    </w:p>
    <w:p w:rsidR="00B6667D" w:rsidRDefault="00B6667D" w:rsidP="00CF1836">
      <w:pPr>
        <w:pStyle w:val="ListParagraph"/>
        <w:numPr>
          <w:ilvl w:val="0"/>
          <w:numId w:val="3"/>
        </w:numPr>
        <w:jc w:val="left"/>
      </w:pPr>
      <w:r>
        <w:t>Motion made by S. Pepper and supported by Rudi</w:t>
      </w:r>
      <w:r w:rsidR="00E77BF4">
        <w:t xml:space="preserve">sill to adopt Resolution 2021-4 </w:t>
      </w:r>
      <w:r>
        <w:t>Compensation and expense reimbursement for the Chairperson and Trustees of the Lakewood Wastewater Authority (see attached).</w:t>
      </w:r>
    </w:p>
    <w:p w:rsidR="00154DAF" w:rsidRDefault="00154DAF" w:rsidP="00154DAF">
      <w:pPr>
        <w:pStyle w:val="ListParagraph"/>
        <w:ind w:left="1350"/>
        <w:jc w:val="left"/>
      </w:pPr>
      <w:r>
        <w:t>Roll Call Vote:</w:t>
      </w:r>
    </w:p>
    <w:p w:rsidR="00154DAF" w:rsidRDefault="00154DAF" w:rsidP="00154DAF">
      <w:pPr>
        <w:pStyle w:val="ListParagraph"/>
        <w:ind w:left="1350"/>
        <w:jc w:val="left"/>
      </w:pPr>
      <w:r>
        <w:t>Yes: Engle, Doane, J. Pepper, S. Pepper, Rudisill</w:t>
      </w:r>
    </w:p>
    <w:p w:rsidR="00154DAF" w:rsidRDefault="00154DAF" w:rsidP="00154DAF">
      <w:pPr>
        <w:pStyle w:val="ListParagraph"/>
        <w:ind w:left="1350"/>
        <w:jc w:val="left"/>
      </w:pPr>
      <w:r>
        <w:t>No: McCloud</w:t>
      </w:r>
    </w:p>
    <w:p w:rsidR="00154DAF" w:rsidRDefault="00154DAF" w:rsidP="00154DAF">
      <w:pPr>
        <w:pStyle w:val="ListParagraph"/>
        <w:ind w:left="1350"/>
        <w:jc w:val="left"/>
      </w:pPr>
      <w:r>
        <w:t>Motion passed.</w:t>
      </w:r>
    </w:p>
    <w:p w:rsidR="00B6667D" w:rsidRDefault="00B6667D" w:rsidP="00CF1836">
      <w:pPr>
        <w:pStyle w:val="ListParagraph"/>
        <w:numPr>
          <w:ilvl w:val="0"/>
          <w:numId w:val="3"/>
        </w:numPr>
        <w:jc w:val="left"/>
      </w:pPr>
      <w:r>
        <w:t xml:space="preserve">Motion made by Doane and supported by S. Pepper to adopt the 2022 Budget as presented and recommended by the finance committee. </w:t>
      </w:r>
    </w:p>
    <w:p w:rsidR="00154DAF" w:rsidRDefault="00154DAF" w:rsidP="00154DAF">
      <w:pPr>
        <w:pStyle w:val="ListParagraph"/>
        <w:ind w:left="1350"/>
        <w:jc w:val="left"/>
      </w:pPr>
      <w:r>
        <w:t>Roll Call Vote:</w:t>
      </w:r>
    </w:p>
    <w:p w:rsidR="00154DAF" w:rsidRDefault="00154DAF" w:rsidP="00154DAF">
      <w:pPr>
        <w:pStyle w:val="ListParagraph"/>
        <w:ind w:left="1350"/>
        <w:jc w:val="left"/>
      </w:pPr>
      <w:r>
        <w:t>Yes: Engle, Doane, McCloud, J. Pepper, S. Pepper, Rudisill</w:t>
      </w:r>
    </w:p>
    <w:p w:rsidR="00154DAF" w:rsidRDefault="00154DAF" w:rsidP="00154DAF">
      <w:pPr>
        <w:pStyle w:val="ListParagraph"/>
        <w:ind w:left="1350"/>
        <w:jc w:val="left"/>
      </w:pPr>
      <w:r>
        <w:t>No: none</w:t>
      </w:r>
    </w:p>
    <w:p w:rsidR="00154DAF" w:rsidRDefault="00154DAF" w:rsidP="00154DAF">
      <w:pPr>
        <w:pStyle w:val="ListParagraph"/>
        <w:ind w:left="1350"/>
        <w:jc w:val="left"/>
      </w:pPr>
      <w:r>
        <w:t xml:space="preserve">All yes. Motion passed. </w:t>
      </w:r>
    </w:p>
    <w:p w:rsidR="00B6667D" w:rsidRDefault="00B6667D" w:rsidP="00CF1836">
      <w:pPr>
        <w:pStyle w:val="ListParagraph"/>
        <w:numPr>
          <w:ilvl w:val="0"/>
          <w:numId w:val="3"/>
        </w:numPr>
        <w:jc w:val="left"/>
      </w:pPr>
      <w:r>
        <w:t>Motion made by Doane and supported by Rudisill to adopt the meeting dates for 2022 as amended. Five yes, one no. Motion passed.</w:t>
      </w:r>
    </w:p>
    <w:p w:rsidR="00B6667D" w:rsidRDefault="00B6667D" w:rsidP="00CF1836">
      <w:pPr>
        <w:pStyle w:val="ListParagraph"/>
        <w:numPr>
          <w:ilvl w:val="0"/>
          <w:numId w:val="3"/>
        </w:numPr>
        <w:jc w:val="left"/>
      </w:pPr>
      <w:r>
        <w:t>Motion by S. Pepper and supported by Rudisill to give Joel Pepper authority to sign the loan contract giving Twin City Foods 6 Months to pay their loan when the authority receives it from the attorney. All Ayes. Motion passed.</w:t>
      </w:r>
    </w:p>
    <w:p w:rsidR="00DD6A59" w:rsidRDefault="00DD6A59" w:rsidP="00DD6A59">
      <w:pPr>
        <w:pStyle w:val="ListParagraph"/>
        <w:ind w:left="1440"/>
        <w:jc w:val="left"/>
      </w:pPr>
    </w:p>
    <w:p w:rsidR="00DD6A59" w:rsidRPr="00DD6A59" w:rsidRDefault="004D2CAF" w:rsidP="001874A1">
      <w:pPr>
        <w:pStyle w:val="ListParagraph"/>
        <w:ind w:left="0"/>
        <w:jc w:val="left"/>
        <w:rPr>
          <w:sz w:val="20"/>
        </w:rPr>
      </w:pPr>
      <w:r>
        <w:rPr>
          <w:b/>
          <w:u w:val="single"/>
        </w:rPr>
        <w:t xml:space="preserve">ADJOURNMENT: </w:t>
      </w:r>
      <w:r w:rsidR="001874A1">
        <w:t xml:space="preserve">Motion made by </w:t>
      </w:r>
      <w:r w:rsidR="00C20096">
        <w:t>Engle</w:t>
      </w:r>
      <w:r w:rsidR="00C92556">
        <w:t xml:space="preserve"> </w:t>
      </w:r>
      <w:r w:rsidR="001874A1">
        <w:t xml:space="preserve">and supported by </w:t>
      </w:r>
      <w:r w:rsidR="00656847">
        <w:t>McCloud</w:t>
      </w:r>
      <w:r w:rsidR="00A27FDF">
        <w:t xml:space="preserve"> </w:t>
      </w:r>
      <w:r>
        <w:t xml:space="preserve">to adjourn the meeting. All ayes, motion carried. Meeting adjourned at </w:t>
      </w:r>
      <w:r w:rsidR="00B6667D">
        <w:t>6</w:t>
      </w:r>
      <w:r>
        <w:t>:</w:t>
      </w:r>
      <w:r w:rsidR="00B6667D">
        <w:t>09</w:t>
      </w:r>
      <w:r>
        <w:t>pm.</w:t>
      </w:r>
    </w:p>
    <w:p w:rsidR="001874A1" w:rsidRDefault="004D2CAF" w:rsidP="001874A1">
      <w:pPr>
        <w:pStyle w:val="ListParagraph"/>
        <w:ind w:left="0"/>
        <w:jc w:val="left"/>
      </w:pPr>
      <w:r>
        <w:t>The n</w:t>
      </w:r>
      <w:r w:rsidR="001874A1">
        <w:t>ext</w:t>
      </w:r>
      <w:r>
        <w:t xml:space="preserve"> scheduled</w:t>
      </w:r>
      <w:r w:rsidR="001874A1">
        <w:t xml:space="preserve"> meeting will be</w:t>
      </w:r>
      <w:r>
        <w:t xml:space="preserve"> held</w:t>
      </w:r>
      <w:r w:rsidR="001874A1">
        <w:t xml:space="preserve"> on</w:t>
      </w:r>
      <w:r w:rsidR="005A13B5">
        <w:t xml:space="preserve"> Tu</w:t>
      </w:r>
      <w:r w:rsidR="00272F15">
        <w:t>e</w:t>
      </w:r>
      <w:r w:rsidR="005A13B5">
        <w:t>sday</w:t>
      </w:r>
      <w:r>
        <w:t>,</w:t>
      </w:r>
      <w:r w:rsidR="00272B5E">
        <w:t xml:space="preserve"> </w:t>
      </w:r>
      <w:r w:rsidR="00B6667D">
        <w:t>January 11</w:t>
      </w:r>
      <w:r w:rsidR="00C92556">
        <w:t xml:space="preserve">, </w:t>
      </w:r>
      <w:r w:rsidR="005A13B5">
        <w:t>202</w:t>
      </w:r>
      <w:r w:rsidR="00B6667D">
        <w:t>2</w:t>
      </w:r>
      <w:r>
        <w:t xml:space="preserve"> at 5:00pm, at the Page </w:t>
      </w:r>
      <w:r w:rsidR="005A13B5">
        <w:t>Memorial Building, Lake Odessa.</w:t>
      </w:r>
    </w:p>
    <w:p w:rsidR="004D2CAF" w:rsidRDefault="004D2CAF" w:rsidP="001874A1">
      <w:pPr>
        <w:pStyle w:val="ListParagraph"/>
        <w:ind w:left="0"/>
        <w:jc w:val="left"/>
      </w:pPr>
    </w:p>
    <w:p w:rsidR="004D2CAF" w:rsidRDefault="007C2E46" w:rsidP="001874A1">
      <w:pPr>
        <w:pStyle w:val="ListParagraph"/>
        <w:ind w:left="0"/>
        <w:jc w:val="left"/>
      </w:pPr>
      <w:r>
        <w:t>Submitted by</w:t>
      </w:r>
    </w:p>
    <w:p w:rsidR="004D2CAF" w:rsidRDefault="004D2CAF" w:rsidP="001874A1">
      <w:pPr>
        <w:pStyle w:val="ListParagraph"/>
        <w:ind w:left="0"/>
        <w:jc w:val="left"/>
      </w:pPr>
    </w:p>
    <w:p w:rsidR="00E77BF4" w:rsidRDefault="00E77BF4" w:rsidP="001874A1">
      <w:pPr>
        <w:pStyle w:val="ListParagraph"/>
        <w:ind w:left="0"/>
        <w:jc w:val="left"/>
      </w:pPr>
    </w:p>
    <w:p w:rsidR="00E77BF4" w:rsidRDefault="00E77BF4" w:rsidP="001874A1">
      <w:pPr>
        <w:pStyle w:val="ListParagraph"/>
        <w:ind w:left="0"/>
        <w:jc w:val="left"/>
      </w:pPr>
      <w:bookmarkStart w:id="0" w:name="_GoBack"/>
      <w:bookmarkEnd w:id="0"/>
    </w:p>
    <w:p w:rsidR="004D2CAF" w:rsidRDefault="004D2CAF" w:rsidP="001874A1">
      <w:pPr>
        <w:pStyle w:val="ListParagraph"/>
        <w:ind w:left="0"/>
        <w:jc w:val="left"/>
      </w:pPr>
      <w:r>
        <w:t>Stacy Storm</w:t>
      </w:r>
    </w:p>
    <w:p w:rsidR="004D2CAF" w:rsidRDefault="004D2CAF" w:rsidP="001874A1">
      <w:pPr>
        <w:pStyle w:val="ListParagraph"/>
        <w:ind w:left="0"/>
        <w:jc w:val="left"/>
      </w:pPr>
      <w:r>
        <w:t>Administrative Asst.</w:t>
      </w:r>
    </w:p>
    <w:sectPr w:rsidR="004D2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7804"/>
    <w:multiLevelType w:val="hybridMultilevel"/>
    <w:tmpl w:val="FF12DD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880010"/>
    <w:multiLevelType w:val="hybridMultilevel"/>
    <w:tmpl w:val="7DA48542"/>
    <w:lvl w:ilvl="0" w:tplc="1F42AC9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6807EC"/>
    <w:multiLevelType w:val="hybridMultilevel"/>
    <w:tmpl w:val="A7B0838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EE1D21"/>
    <w:multiLevelType w:val="hybridMultilevel"/>
    <w:tmpl w:val="47CCECA4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AE2173B"/>
    <w:multiLevelType w:val="hybridMultilevel"/>
    <w:tmpl w:val="23CE0B2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E113B7"/>
    <w:multiLevelType w:val="hybridMultilevel"/>
    <w:tmpl w:val="0CB4B2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7E12CD"/>
    <w:multiLevelType w:val="hybridMultilevel"/>
    <w:tmpl w:val="1D769EB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9">
      <w:start w:val="1"/>
      <w:numFmt w:val="lowerLetter"/>
      <w:lvlText w:val="%3."/>
      <w:lvlJc w:val="lef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EF774C"/>
    <w:multiLevelType w:val="hybridMultilevel"/>
    <w:tmpl w:val="E5A692CE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DC6BDE"/>
    <w:multiLevelType w:val="hybridMultilevel"/>
    <w:tmpl w:val="03A67A9C"/>
    <w:lvl w:ilvl="0" w:tplc="1F42AC9C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722081C"/>
    <w:multiLevelType w:val="hybridMultilevel"/>
    <w:tmpl w:val="0DB8C38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0C5DF9"/>
    <w:multiLevelType w:val="hybridMultilevel"/>
    <w:tmpl w:val="25629B9A"/>
    <w:lvl w:ilvl="0" w:tplc="1F42AC9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91B1A45"/>
    <w:multiLevelType w:val="multilevel"/>
    <w:tmpl w:val="559E0B78"/>
    <w:name w:val="OutlineHeadings"/>
    <w:lvl w:ilvl="0">
      <w:start w:val="1"/>
      <w:numFmt w:val="decimal"/>
      <w:pStyle w:val="Heading1"/>
      <w:lvlText w:val="SECTION %1."/>
      <w:lvlJc w:val="left"/>
      <w:pPr>
        <w:tabs>
          <w:tab w:val="num" w:pos="2520"/>
        </w:tabs>
        <w:ind w:left="0" w:firstLine="720"/>
      </w:pPr>
    </w:lvl>
    <w:lvl w:ilvl="1">
      <w:start w:val="1"/>
      <w:numFmt w:val="lowerLetter"/>
      <w:pStyle w:val="Heading2"/>
      <w:lvlText w:val="(%2)"/>
      <w:lvlJc w:val="left"/>
      <w:pPr>
        <w:tabs>
          <w:tab w:val="num" w:pos="2520"/>
        </w:tabs>
        <w:ind w:left="0" w:firstLine="1728"/>
      </w:p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216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310677DB"/>
    <w:multiLevelType w:val="hybridMultilevel"/>
    <w:tmpl w:val="CA5A58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9C4BFA"/>
    <w:multiLevelType w:val="hybridMultilevel"/>
    <w:tmpl w:val="0B68CF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0911694"/>
    <w:multiLevelType w:val="hybridMultilevel"/>
    <w:tmpl w:val="113A3C8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26F6762"/>
    <w:multiLevelType w:val="hybridMultilevel"/>
    <w:tmpl w:val="E896893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732B7D58"/>
    <w:multiLevelType w:val="hybridMultilevel"/>
    <w:tmpl w:val="3E2EF1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11"/>
  </w:num>
  <w:num w:numId="5">
    <w:abstractNumId w:val="3"/>
  </w:num>
  <w:num w:numId="6">
    <w:abstractNumId w:val="12"/>
  </w:num>
  <w:num w:numId="7">
    <w:abstractNumId w:val="9"/>
  </w:num>
  <w:num w:numId="8">
    <w:abstractNumId w:val="16"/>
  </w:num>
  <w:num w:numId="9">
    <w:abstractNumId w:val="15"/>
  </w:num>
  <w:num w:numId="10">
    <w:abstractNumId w:val="1"/>
  </w:num>
  <w:num w:numId="11">
    <w:abstractNumId w:val="8"/>
  </w:num>
  <w:num w:numId="12">
    <w:abstractNumId w:val="10"/>
  </w:num>
  <w:num w:numId="13">
    <w:abstractNumId w:val="0"/>
  </w:num>
  <w:num w:numId="14">
    <w:abstractNumId w:val="2"/>
  </w:num>
  <w:num w:numId="15">
    <w:abstractNumId w:val="5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2FC"/>
    <w:rsid w:val="00012D60"/>
    <w:rsid w:val="00137B02"/>
    <w:rsid w:val="00154DAF"/>
    <w:rsid w:val="00160095"/>
    <w:rsid w:val="001736B9"/>
    <w:rsid w:val="001874A1"/>
    <w:rsid w:val="001B57A5"/>
    <w:rsid w:val="001B5D95"/>
    <w:rsid w:val="00272200"/>
    <w:rsid w:val="00272B5E"/>
    <w:rsid w:val="00272F15"/>
    <w:rsid w:val="003356AA"/>
    <w:rsid w:val="00350212"/>
    <w:rsid w:val="00350C12"/>
    <w:rsid w:val="003B28F2"/>
    <w:rsid w:val="003F207F"/>
    <w:rsid w:val="00407E23"/>
    <w:rsid w:val="0049584A"/>
    <w:rsid w:val="004B1E86"/>
    <w:rsid w:val="004D2CAF"/>
    <w:rsid w:val="004F7117"/>
    <w:rsid w:val="00551396"/>
    <w:rsid w:val="00563B2A"/>
    <w:rsid w:val="005668D6"/>
    <w:rsid w:val="005A13B5"/>
    <w:rsid w:val="00635798"/>
    <w:rsid w:val="00656847"/>
    <w:rsid w:val="00665D8F"/>
    <w:rsid w:val="006B7DE2"/>
    <w:rsid w:val="006C2470"/>
    <w:rsid w:val="006C69A5"/>
    <w:rsid w:val="00753142"/>
    <w:rsid w:val="00765AF0"/>
    <w:rsid w:val="007C2E46"/>
    <w:rsid w:val="007C5D17"/>
    <w:rsid w:val="00811B13"/>
    <w:rsid w:val="008570D6"/>
    <w:rsid w:val="00896D27"/>
    <w:rsid w:val="00921E95"/>
    <w:rsid w:val="0098438F"/>
    <w:rsid w:val="009D62E0"/>
    <w:rsid w:val="009F4B1C"/>
    <w:rsid w:val="009F7B28"/>
    <w:rsid w:val="00A27FDF"/>
    <w:rsid w:val="00A7397F"/>
    <w:rsid w:val="00A845B8"/>
    <w:rsid w:val="00B12457"/>
    <w:rsid w:val="00B21541"/>
    <w:rsid w:val="00B6667D"/>
    <w:rsid w:val="00B94D07"/>
    <w:rsid w:val="00BF118E"/>
    <w:rsid w:val="00C20096"/>
    <w:rsid w:val="00C92556"/>
    <w:rsid w:val="00D04961"/>
    <w:rsid w:val="00D37A76"/>
    <w:rsid w:val="00D767FC"/>
    <w:rsid w:val="00DD6A59"/>
    <w:rsid w:val="00DD700F"/>
    <w:rsid w:val="00E046D7"/>
    <w:rsid w:val="00E77BF4"/>
    <w:rsid w:val="00E843E0"/>
    <w:rsid w:val="00F01536"/>
    <w:rsid w:val="00FC02FC"/>
    <w:rsid w:val="00FD3F3E"/>
    <w:rsid w:val="00FD4B26"/>
    <w:rsid w:val="00FE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19BA3"/>
  <w15:chartTrackingRefBased/>
  <w15:docId w15:val="{75039C50-AB33-4C85-ACEB-ACA302295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1B57A5"/>
    <w:pPr>
      <w:numPr>
        <w:numId w:val="4"/>
      </w:numPr>
      <w:spacing w:line="480" w:lineRule="auto"/>
      <w:jc w:val="both"/>
      <w:outlineLvl w:val="0"/>
    </w:pPr>
    <w:rPr>
      <w:rFonts w:ascii="Times New Roman" w:eastAsia="Times New Roman" w:hAnsi="Times New Roman" w:cs="Times New Roman"/>
      <w:bCs/>
      <w:kern w:val="28"/>
      <w:sz w:val="24"/>
      <w:szCs w:val="28"/>
    </w:rPr>
  </w:style>
  <w:style w:type="paragraph" w:styleId="Heading2">
    <w:name w:val="heading 2"/>
    <w:basedOn w:val="Normal"/>
    <w:link w:val="Heading2Char"/>
    <w:qFormat/>
    <w:rsid w:val="001B57A5"/>
    <w:pPr>
      <w:numPr>
        <w:ilvl w:val="1"/>
        <w:numId w:val="4"/>
      </w:numPr>
      <w:spacing w:line="480" w:lineRule="auto"/>
      <w:jc w:val="both"/>
      <w:outlineLvl w:val="1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3">
    <w:name w:val="heading 3"/>
    <w:basedOn w:val="Normal"/>
    <w:link w:val="Heading3Char"/>
    <w:uiPriority w:val="9"/>
    <w:qFormat/>
    <w:rsid w:val="001B57A5"/>
    <w:pPr>
      <w:numPr>
        <w:ilvl w:val="2"/>
        <w:numId w:val="4"/>
      </w:numPr>
      <w:spacing w:line="480" w:lineRule="auto"/>
      <w:ind w:right="1440"/>
      <w:jc w:val="both"/>
      <w:outlineLvl w:val="2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4">
    <w:name w:val="heading 4"/>
    <w:basedOn w:val="Normal"/>
    <w:link w:val="Heading4Char"/>
    <w:uiPriority w:val="9"/>
    <w:qFormat/>
    <w:rsid w:val="001B57A5"/>
    <w:pPr>
      <w:numPr>
        <w:ilvl w:val="3"/>
        <w:numId w:val="4"/>
      </w:numPr>
      <w:spacing w:line="480" w:lineRule="auto"/>
      <w:jc w:val="both"/>
      <w:outlineLvl w:val="3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1B57A5"/>
    <w:pPr>
      <w:numPr>
        <w:ilvl w:val="4"/>
        <w:numId w:val="4"/>
      </w:numPr>
      <w:spacing w:after="240"/>
      <w:jc w:val="both"/>
      <w:outlineLvl w:val="4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1B57A5"/>
    <w:pPr>
      <w:numPr>
        <w:ilvl w:val="5"/>
        <w:numId w:val="4"/>
      </w:numPr>
      <w:spacing w:after="240"/>
      <w:jc w:val="both"/>
      <w:outlineLvl w:val="5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1B57A5"/>
    <w:pPr>
      <w:numPr>
        <w:ilvl w:val="6"/>
        <w:numId w:val="4"/>
      </w:numPr>
      <w:spacing w:after="240"/>
      <w:jc w:val="both"/>
      <w:outlineLvl w:val="6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8">
    <w:name w:val="heading 8"/>
    <w:basedOn w:val="Normal"/>
    <w:next w:val="Normal"/>
    <w:link w:val="Heading8Char"/>
    <w:uiPriority w:val="9"/>
    <w:qFormat/>
    <w:rsid w:val="001B57A5"/>
    <w:pPr>
      <w:numPr>
        <w:ilvl w:val="7"/>
        <w:numId w:val="4"/>
      </w:numPr>
      <w:spacing w:after="240"/>
      <w:jc w:val="both"/>
      <w:outlineLvl w:val="7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9">
    <w:name w:val="heading 9"/>
    <w:basedOn w:val="Normal"/>
    <w:next w:val="Normal"/>
    <w:link w:val="Heading9Char"/>
    <w:qFormat/>
    <w:rsid w:val="001B57A5"/>
    <w:pPr>
      <w:numPr>
        <w:ilvl w:val="8"/>
        <w:numId w:val="4"/>
      </w:numPr>
      <w:spacing w:after="240"/>
      <w:jc w:val="both"/>
      <w:outlineLvl w:val="8"/>
    </w:pPr>
    <w:rPr>
      <w:rFonts w:ascii="Times New Roman" w:eastAsia="Times New Roman" w:hAnsi="Times New Roman" w:cs="Times New Roman"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FC02F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C02FC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FC02F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B57A5"/>
    <w:rPr>
      <w:rFonts w:ascii="Times New Roman" w:eastAsia="Times New Roman" w:hAnsi="Times New Roman" w:cs="Times New Roman"/>
      <w:bCs/>
      <w:kern w:val="28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9Char">
    <w:name w:val="Heading 9 Char"/>
    <w:basedOn w:val="DefaultParagraphFont"/>
    <w:link w:val="Heading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paragraph" w:customStyle="1" w:styleId="DWBTIndDouble">
    <w:name w:val="DWBTIndDouble"/>
    <w:basedOn w:val="Normal"/>
    <w:qFormat/>
    <w:rsid w:val="001B57A5"/>
    <w:pPr>
      <w:spacing w:line="480" w:lineRule="auto"/>
      <w:ind w:firstLine="720"/>
      <w:jc w:val="both"/>
    </w:pPr>
    <w:rPr>
      <w:rFonts w:ascii="Times New Roman" w:eastAsia="Times New Roman" w:hAnsi="Times New Roman" w:cs="Arial"/>
      <w:sz w:val="24"/>
      <w:szCs w:val="24"/>
    </w:rPr>
  </w:style>
  <w:style w:type="paragraph" w:customStyle="1" w:styleId="DWBTIndSingle">
    <w:name w:val="DWBTIndSingle"/>
    <w:basedOn w:val="Normal"/>
    <w:qFormat/>
    <w:rsid w:val="001B57A5"/>
    <w:pPr>
      <w:spacing w:after="240"/>
      <w:ind w:firstLine="720"/>
      <w:jc w:val="both"/>
    </w:pPr>
    <w:rPr>
      <w:rFonts w:ascii="Times New Roman" w:eastAsia="Times New Roman" w:hAnsi="Times New Roman" w:cs="Arial"/>
      <w:sz w:val="24"/>
      <w:szCs w:val="24"/>
    </w:rPr>
  </w:style>
  <w:style w:type="character" w:customStyle="1" w:styleId="BodyText1">
    <w:name w:val="Body Text1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BodyText3">
    <w:name w:val="Body Text3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u w:val="single"/>
      <w:shd w:val="clear" w:color="auto" w:fill="FFFFFF"/>
      <w:lang w:val="en-US"/>
    </w:rPr>
  </w:style>
  <w:style w:type="character" w:customStyle="1" w:styleId="BodyText5">
    <w:name w:val="Body Text5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BodyText7">
    <w:name w:val="Body Text7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BodyText9">
    <w:name w:val="Body Text9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BodyText18">
    <w:name w:val="Body Text18"/>
    <w:rsid w:val="001B5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12F31"/>
      <w:spacing w:val="0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BodyText19">
    <w:name w:val="Body Text19"/>
    <w:rsid w:val="001B5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12F31"/>
      <w:spacing w:val="0"/>
      <w:w w:val="100"/>
      <w:position w:val="0"/>
      <w:sz w:val="19"/>
      <w:szCs w:val="19"/>
      <w:u w:val="single"/>
      <w:shd w:val="clear" w:color="auto" w:fill="FFFFFF"/>
      <w:lang w:val="en-US"/>
    </w:rPr>
  </w:style>
  <w:style w:type="character" w:customStyle="1" w:styleId="BodyText20">
    <w:name w:val="Body Text20"/>
    <w:rsid w:val="001B5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65658"/>
      <w:spacing w:val="0"/>
      <w:w w:val="100"/>
      <w:position w:val="0"/>
      <w:sz w:val="19"/>
      <w:szCs w:val="19"/>
      <w:u w:val="none"/>
      <w:shd w:val="clear" w:color="auto" w:fill="FFFFF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0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Storm</dc:creator>
  <cp:keywords/>
  <dc:description/>
  <cp:lastModifiedBy>Stacy Storm</cp:lastModifiedBy>
  <cp:revision>5</cp:revision>
  <cp:lastPrinted>2022-01-12T20:51:00Z</cp:lastPrinted>
  <dcterms:created xsi:type="dcterms:W3CDTF">2021-12-15T19:45:00Z</dcterms:created>
  <dcterms:modified xsi:type="dcterms:W3CDTF">2022-01-12T20:51:00Z</dcterms:modified>
</cp:coreProperties>
</file>