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Pr="00FC02FC" w:rsidRDefault="00917A5D" w:rsidP="00FC02FC">
      <w:pPr>
        <w:pStyle w:val="Subtit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June 28</w:t>
      </w:r>
      <w:r w:rsidR="00AA76E9">
        <w:rPr>
          <w:b/>
          <w:sz w:val="28"/>
          <w:szCs w:val="28"/>
        </w:rPr>
        <w:t>, 2022</w:t>
      </w:r>
    </w:p>
    <w:p w:rsidR="00FC02FC" w:rsidRDefault="00FC02FC" w:rsidP="00FC02FC"/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t>Meet</w:t>
      </w:r>
      <w:r w:rsidR="00407E23">
        <w:t>ing called to order by J. Pepper</w:t>
      </w:r>
      <w:r>
        <w:t xml:space="preserve"> at 5:</w:t>
      </w:r>
      <w:r w:rsidR="00407E23">
        <w:t>0</w:t>
      </w:r>
      <w:r w:rsidR="00917A5D">
        <w:t>2</w:t>
      </w:r>
      <w:r w:rsidR="004F7117">
        <w:t>p</w:t>
      </w:r>
      <w:r>
        <w:t>m</w:t>
      </w:r>
    </w:p>
    <w:p w:rsidR="00FC02FC" w:rsidRDefault="00FC02FC" w:rsidP="00FC02FC">
      <w:pPr>
        <w:jc w:val="left"/>
      </w:pPr>
    </w:p>
    <w:p w:rsidR="00AF4340" w:rsidRDefault="00896D27" w:rsidP="00FC02FC">
      <w:pPr>
        <w:jc w:val="left"/>
      </w:pPr>
      <w:r>
        <w:t>PRESENT: Engle,</w:t>
      </w:r>
      <w:r w:rsidR="005B7828">
        <w:t xml:space="preserve"> </w:t>
      </w:r>
      <w:proofErr w:type="spellStart"/>
      <w:r w:rsidR="005B7828">
        <w:t>Doane</w:t>
      </w:r>
      <w:proofErr w:type="spellEnd"/>
      <w:r w:rsidR="005B7828">
        <w:t xml:space="preserve">, </w:t>
      </w:r>
      <w:r w:rsidR="00407E23">
        <w:t>J. Pepper,</w:t>
      </w:r>
      <w:r w:rsidR="00AA76E9">
        <w:t xml:space="preserve"> S. Pepper, </w:t>
      </w:r>
      <w:proofErr w:type="spellStart"/>
      <w:r w:rsidR="005B7828">
        <w:t>Rudisill</w:t>
      </w:r>
      <w:proofErr w:type="spellEnd"/>
    </w:p>
    <w:p w:rsidR="00FC02FC" w:rsidRDefault="003356AA" w:rsidP="00FC02FC">
      <w:pPr>
        <w:jc w:val="left"/>
      </w:pPr>
      <w:r>
        <w:t xml:space="preserve">ABSENT: </w:t>
      </w:r>
      <w:r w:rsidR="00917A5D">
        <w:t>McCloud</w:t>
      </w:r>
    </w:p>
    <w:p w:rsidR="00FC02FC" w:rsidRDefault="00FC02FC" w:rsidP="00FC02FC">
      <w:pPr>
        <w:jc w:val="left"/>
      </w:pPr>
      <w:r>
        <w:t>STAFF: Storm, Suntken</w:t>
      </w:r>
    </w:p>
    <w:p w:rsidR="002B2EA8" w:rsidRDefault="002B2EA8" w:rsidP="00FC02FC">
      <w:pPr>
        <w:jc w:val="left"/>
      </w:pPr>
    </w:p>
    <w:p w:rsidR="007C2E46" w:rsidRPr="002B2EA8" w:rsidRDefault="002B2EA8" w:rsidP="00FC02FC">
      <w:pPr>
        <w:jc w:val="left"/>
      </w:pPr>
      <w:r>
        <w:rPr>
          <w:b/>
          <w:u w:val="single"/>
        </w:rPr>
        <w:t>APPROVAL OF AGENDA:</w:t>
      </w:r>
      <w:r w:rsidRPr="002B2EA8">
        <w:t xml:space="preserve"> </w:t>
      </w:r>
      <w:r>
        <w:t xml:space="preserve">Motion made by </w:t>
      </w:r>
      <w:proofErr w:type="spellStart"/>
      <w:r w:rsidR="00917A5D">
        <w:t>Doane</w:t>
      </w:r>
      <w:proofErr w:type="spellEnd"/>
      <w:r>
        <w:t xml:space="preserve"> and supported by </w:t>
      </w:r>
      <w:proofErr w:type="spellStart"/>
      <w:r w:rsidR="00917A5D">
        <w:t>Rudisill</w:t>
      </w:r>
      <w:proofErr w:type="spellEnd"/>
      <w:r w:rsidR="00917A5D">
        <w:t xml:space="preserve"> to approve the agenda</w:t>
      </w:r>
      <w:r w:rsidR="005B7828">
        <w:t xml:space="preserve">. </w:t>
      </w:r>
      <w:r>
        <w:t>All ayes. Motion carried.</w:t>
      </w:r>
    </w:p>
    <w:p w:rsidR="00896D27" w:rsidRPr="00896D27" w:rsidRDefault="00896D27" w:rsidP="00FC02FC">
      <w:pPr>
        <w:jc w:val="left"/>
      </w:pPr>
    </w:p>
    <w:p w:rsidR="00AF4340" w:rsidRDefault="00FC02FC" w:rsidP="00FC02FC">
      <w:pPr>
        <w:jc w:val="left"/>
      </w:pPr>
      <w:r>
        <w:rPr>
          <w:b/>
          <w:u w:val="single"/>
        </w:rPr>
        <w:t>MEETING MINUTES:</w:t>
      </w:r>
      <w:r w:rsidRPr="002B2EA8">
        <w:t xml:space="preserve"> </w:t>
      </w:r>
      <w:r>
        <w:t xml:space="preserve">Motion made by </w:t>
      </w:r>
      <w:r w:rsidR="005B7828">
        <w:t xml:space="preserve">S. Pepper </w:t>
      </w:r>
      <w:r>
        <w:t xml:space="preserve">and supported by </w:t>
      </w:r>
      <w:r w:rsidR="005B7828">
        <w:t>Engle</w:t>
      </w:r>
      <w:r>
        <w:t xml:space="preserve"> to approve the </w:t>
      </w:r>
      <w:r w:rsidR="00917A5D">
        <w:t>May</w:t>
      </w:r>
      <w:r w:rsidR="005B7828">
        <w:t xml:space="preserve"> </w:t>
      </w:r>
      <w:r w:rsidR="00917A5D">
        <w:t>24</w:t>
      </w:r>
      <w:r w:rsidR="00407E23">
        <w:t xml:space="preserve">, </w:t>
      </w:r>
      <w:r>
        <w:t>202</w:t>
      </w:r>
      <w:r w:rsidR="00AA76E9">
        <w:t>2</w:t>
      </w:r>
      <w:r>
        <w:t xml:space="preserve"> Meeting Mi</w:t>
      </w:r>
      <w:r w:rsidR="00896D27">
        <w:t>nutes.</w:t>
      </w:r>
      <w:r w:rsidR="00AA76E9">
        <w:t xml:space="preserve"> All ayes. Motion carried</w:t>
      </w:r>
    </w:p>
    <w:p w:rsidR="00AF4340" w:rsidRDefault="00AF4340" w:rsidP="00FC02FC">
      <w:pPr>
        <w:jc w:val="left"/>
      </w:pP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proofErr w:type="spellStart"/>
      <w:r w:rsidR="005B7828">
        <w:t>Doane</w:t>
      </w:r>
      <w:proofErr w:type="spellEnd"/>
      <w:r w:rsidR="003356AA">
        <w:t xml:space="preserve"> </w:t>
      </w:r>
      <w:r>
        <w:t xml:space="preserve">and supported by </w:t>
      </w:r>
      <w:proofErr w:type="spellStart"/>
      <w:r w:rsidR="005B7828">
        <w:t>Rudisill</w:t>
      </w:r>
      <w:proofErr w:type="spellEnd"/>
      <w:r>
        <w:t xml:space="preserve"> to approve sewer fund bills equ</w:t>
      </w:r>
      <w:r w:rsidR="004F7117">
        <w:t xml:space="preserve">al to or less than $3,000 from </w:t>
      </w:r>
      <w:r w:rsidR="00917A5D">
        <w:t>5</w:t>
      </w:r>
      <w:r>
        <w:t>/1/202</w:t>
      </w:r>
      <w:r w:rsidR="00AA76E9">
        <w:t xml:space="preserve">2 </w:t>
      </w:r>
      <w:r>
        <w:t xml:space="preserve">to </w:t>
      </w:r>
      <w:r w:rsidR="00917A5D">
        <w:t>5</w:t>
      </w:r>
      <w:r>
        <w:t>/</w:t>
      </w:r>
      <w:r w:rsidR="007C2E46">
        <w:t>3</w:t>
      </w:r>
      <w:r w:rsidR="00917A5D">
        <w:t>1</w:t>
      </w:r>
      <w:r w:rsidR="00AA76E9">
        <w:t>/2022.</w:t>
      </w:r>
      <w:r>
        <w:t xml:space="preserve"> </w:t>
      </w:r>
      <w:r w:rsidR="002B2EA8">
        <w:t>All ayes. Motion Carried.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917A5D">
        <w:t>S. Pepper</w:t>
      </w:r>
      <w:r>
        <w:t xml:space="preserve"> and supported by</w:t>
      </w:r>
      <w:r w:rsidR="00D04961">
        <w:t xml:space="preserve"> </w:t>
      </w:r>
      <w:r w:rsidR="00917A5D">
        <w:t>Engle</w:t>
      </w:r>
      <w:r w:rsidR="00896D27">
        <w:t xml:space="preserve"> </w:t>
      </w:r>
      <w:r>
        <w:t>to approve sewer fund bills in excess of $3,0</w:t>
      </w:r>
      <w:r w:rsidR="00FD3F3E">
        <w:t>0</w:t>
      </w:r>
      <w:r>
        <w:t>0 as follows:</w:t>
      </w:r>
    </w:p>
    <w:p w:rsidR="00917A5D" w:rsidRDefault="00917A5D" w:rsidP="00FC02FC">
      <w:pPr>
        <w:pStyle w:val="ListParagraph"/>
        <w:numPr>
          <w:ilvl w:val="1"/>
          <w:numId w:val="2"/>
        </w:numPr>
        <w:jc w:val="left"/>
      </w:pPr>
      <w:r>
        <w:t>Consumers Electric - $12,060.06 – Electric Service for 13751 Harwood Rd</w:t>
      </w:r>
    </w:p>
    <w:p w:rsidR="00917A5D" w:rsidRDefault="00917A5D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Fishbeck</w:t>
      </w:r>
      <w:proofErr w:type="spellEnd"/>
      <w:r>
        <w:t xml:space="preserve"> - $3,753.00 – Annual IPP Report and Misc.</w:t>
      </w:r>
    </w:p>
    <w:p w:rsidR="00AF4340" w:rsidRDefault="00AF4340" w:rsidP="00FC02FC">
      <w:pPr>
        <w:pStyle w:val="ListParagraph"/>
        <w:numPr>
          <w:ilvl w:val="1"/>
          <w:numId w:val="2"/>
        </w:numPr>
        <w:jc w:val="left"/>
      </w:pPr>
      <w:r>
        <w:t>Blue Cross Blue Shield - $</w:t>
      </w:r>
      <w:r w:rsidR="00917A5D">
        <w:t>10</w:t>
      </w:r>
      <w:r>
        <w:t>,</w:t>
      </w:r>
      <w:r w:rsidR="00917A5D">
        <w:t>248</w:t>
      </w:r>
      <w:r>
        <w:t>.</w:t>
      </w:r>
      <w:r w:rsidR="00917A5D">
        <w:t>0</w:t>
      </w:r>
      <w:r w:rsidR="005B7828">
        <w:t>1</w:t>
      </w:r>
      <w:r>
        <w:t xml:space="preserve"> – Employee Health Insurance</w:t>
      </w:r>
    </w:p>
    <w:p w:rsidR="00917A5D" w:rsidRDefault="00917A5D" w:rsidP="00FC02FC">
      <w:pPr>
        <w:pStyle w:val="ListParagraph"/>
        <w:numPr>
          <w:ilvl w:val="1"/>
          <w:numId w:val="2"/>
        </w:numPr>
        <w:jc w:val="left"/>
      </w:pPr>
      <w:r>
        <w:t>Consumers Electric - $11,587.30 – Electric Service for 13751 Harwood Rd</w:t>
      </w:r>
    </w:p>
    <w:p w:rsidR="00917A5D" w:rsidRDefault="00917A5D" w:rsidP="00272200">
      <w:pPr>
        <w:jc w:val="left"/>
        <w:rPr>
          <w:b/>
          <w:u w:val="single"/>
        </w:rPr>
      </w:pPr>
    </w:p>
    <w:p w:rsidR="00A2534A" w:rsidRDefault="007C2E46" w:rsidP="00272200">
      <w:pPr>
        <w:jc w:val="left"/>
      </w:pPr>
      <w:r>
        <w:rPr>
          <w:b/>
          <w:u w:val="single"/>
        </w:rPr>
        <w:t>CITIZEN COMMENTS:</w:t>
      </w:r>
      <w:r w:rsidR="00F04932">
        <w:rPr>
          <w:b/>
          <w:u w:val="single"/>
        </w:rPr>
        <w:t xml:space="preserve"> </w:t>
      </w:r>
      <w:r w:rsidR="00917A5D">
        <w:t xml:space="preserve"> Ben Diehl</w:t>
      </w:r>
      <w:r w:rsidR="00F04932">
        <w:t xml:space="preserve"> from Allen Edwin Homes spoke about the 26 unit subdivision they are proposing to build on Bonanza Rd</w:t>
      </w:r>
      <w:r w:rsidR="00917A5D">
        <w:t xml:space="preserve"> regarding </w:t>
      </w:r>
      <w:proofErr w:type="spellStart"/>
      <w:r w:rsidR="00917A5D">
        <w:t>Fishbeck’s</w:t>
      </w:r>
      <w:proofErr w:type="spellEnd"/>
      <w:r w:rsidR="00917A5D">
        <w:t xml:space="preserve"> recommendation on the sewer</w:t>
      </w:r>
      <w:r w:rsidR="00F04932">
        <w:t xml:space="preserve">. Patrick Reagan and Karen Banks from the Village of Lake Odessa were also in attendance. </w:t>
      </w:r>
    </w:p>
    <w:p w:rsidR="00F04932" w:rsidRPr="00F04932" w:rsidRDefault="00F04932" w:rsidP="00272200">
      <w:pPr>
        <w:jc w:val="left"/>
      </w:pPr>
    </w:p>
    <w:p w:rsidR="00272200" w:rsidRDefault="00D04961" w:rsidP="00272200">
      <w:pPr>
        <w:jc w:val="left"/>
      </w:pPr>
      <w:r>
        <w:rPr>
          <w:b/>
          <w:u w:val="single"/>
        </w:rPr>
        <w:t>O</w:t>
      </w:r>
      <w:r w:rsidR="00272200">
        <w:rPr>
          <w:b/>
          <w:u w:val="single"/>
        </w:rPr>
        <w:t>LD BUSINESS:</w:t>
      </w:r>
    </w:p>
    <w:p w:rsidR="00A2534A" w:rsidRDefault="00A2534A" w:rsidP="00272200">
      <w:pPr>
        <w:jc w:val="left"/>
        <w:rPr>
          <w:b/>
          <w:u w:val="single"/>
        </w:rPr>
      </w:pPr>
    </w:p>
    <w:p w:rsidR="00272200" w:rsidRDefault="00272200" w:rsidP="00272200">
      <w:pPr>
        <w:jc w:val="left"/>
        <w:rPr>
          <w:b/>
          <w:u w:val="single"/>
        </w:rPr>
      </w:pPr>
      <w:r>
        <w:rPr>
          <w:b/>
          <w:u w:val="single"/>
        </w:rPr>
        <w:t>NEW BUSINESS:</w:t>
      </w:r>
    </w:p>
    <w:p w:rsidR="00272200" w:rsidRDefault="00D04961" w:rsidP="00272200">
      <w:pPr>
        <w:pStyle w:val="ListParagraph"/>
        <w:numPr>
          <w:ilvl w:val="0"/>
          <w:numId w:val="3"/>
        </w:numPr>
        <w:jc w:val="left"/>
      </w:pPr>
      <w:r>
        <w:t>M</w:t>
      </w:r>
      <w:r w:rsidR="00272200">
        <w:t xml:space="preserve">anager’s Report: Given by </w:t>
      </w:r>
      <w:proofErr w:type="spellStart"/>
      <w:r w:rsidR="00272200">
        <w:t>Suntken</w:t>
      </w:r>
      <w:proofErr w:type="spellEnd"/>
      <w:r w:rsidR="00272200">
        <w:t>.</w:t>
      </w:r>
    </w:p>
    <w:p w:rsidR="00917A5D" w:rsidRDefault="00917A5D" w:rsidP="00272200">
      <w:pPr>
        <w:pStyle w:val="ListParagraph"/>
        <w:numPr>
          <w:ilvl w:val="0"/>
          <w:numId w:val="3"/>
        </w:numPr>
        <w:jc w:val="left"/>
      </w:pPr>
      <w:r>
        <w:t xml:space="preserve">Motion made by S. Pepper and supported by </w:t>
      </w:r>
      <w:proofErr w:type="spellStart"/>
      <w:r>
        <w:t>Doane</w:t>
      </w:r>
      <w:proofErr w:type="spellEnd"/>
      <w:r>
        <w:t xml:space="preserve"> to award the bid for a new well to </w:t>
      </w:r>
      <w:proofErr w:type="spellStart"/>
      <w:r>
        <w:t>Walkington</w:t>
      </w:r>
      <w:proofErr w:type="spellEnd"/>
      <w:r>
        <w:t xml:space="preserve"> Well Drilling LLC for $13,324.45. All Ayes, motion carried.</w:t>
      </w:r>
    </w:p>
    <w:p w:rsidR="00917A5D" w:rsidRDefault="00917A5D" w:rsidP="00272200">
      <w:pPr>
        <w:pStyle w:val="ListParagraph"/>
        <w:numPr>
          <w:ilvl w:val="0"/>
          <w:numId w:val="3"/>
        </w:numPr>
        <w:jc w:val="left"/>
      </w:pPr>
      <w:r>
        <w:t xml:space="preserve">Motion made by J. Pepper and supported by </w:t>
      </w:r>
      <w:proofErr w:type="spellStart"/>
      <w:r>
        <w:t>Rudisill</w:t>
      </w:r>
      <w:proofErr w:type="spellEnd"/>
      <w:r>
        <w:t xml:space="preserve"> to table the recommendation dated June 17, 2022 by </w:t>
      </w:r>
      <w:proofErr w:type="spellStart"/>
      <w:r>
        <w:t>Fishbeck</w:t>
      </w:r>
      <w:proofErr w:type="spellEnd"/>
      <w:r>
        <w:t xml:space="preserve"> on the proposed Odessa Estates Sewer Service. All ayes, motion carried.</w:t>
      </w:r>
    </w:p>
    <w:p w:rsidR="002B2EA8" w:rsidRDefault="002B2EA8" w:rsidP="001874A1">
      <w:pPr>
        <w:pStyle w:val="ListParagraph"/>
        <w:ind w:left="0"/>
        <w:jc w:val="left"/>
        <w:rPr>
          <w:b/>
          <w:u w:val="single"/>
        </w:rPr>
      </w:pPr>
    </w:p>
    <w:p w:rsidR="004D2CAF" w:rsidRDefault="004D2CAF" w:rsidP="001874A1">
      <w:pPr>
        <w:pStyle w:val="ListParagraph"/>
        <w:ind w:left="0"/>
        <w:jc w:val="left"/>
      </w:pPr>
      <w:r>
        <w:rPr>
          <w:b/>
          <w:u w:val="single"/>
        </w:rPr>
        <w:t xml:space="preserve">ADJOURNMENT: </w:t>
      </w:r>
      <w:r w:rsidR="001874A1">
        <w:t xml:space="preserve">Motion made by </w:t>
      </w:r>
      <w:r w:rsidR="00917A5D">
        <w:t>S. Pepper</w:t>
      </w:r>
      <w:r w:rsidR="001874A1">
        <w:t xml:space="preserve"> and supported by </w:t>
      </w:r>
      <w:proofErr w:type="spellStart"/>
      <w:r w:rsidR="00917A5D">
        <w:t>Doane</w:t>
      </w:r>
      <w:proofErr w:type="spellEnd"/>
      <w:r w:rsidR="00272F15">
        <w:t xml:space="preserve"> </w:t>
      </w:r>
      <w:r>
        <w:t>to adjourn the meeting. All ayes, motion carried. Meeting adjourned at 5:</w:t>
      </w:r>
      <w:r w:rsidR="00917A5D">
        <w:t>25</w:t>
      </w:r>
      <w:r>
        <w:t>pm.</w:t>
      </w:r>
    </w:p>
    <w:p w:rsidR="00F04932" w:rsidRDefault="00F04932" w:rsidP="001874A1">
      <w:pPr>
        <w:pStyle w:val="ListParagraph"/>
        <w:ind w:left="0"/>
        <w:jc w:val="left"/>
      </w:pPr>
    </w:p>
    <w:p w:rsidR="001874A1" w:rsidRDefault="004D2CAF" w:rsidP="001874A1">
      <w:pPr>
        <w:pStyle w:val="ListParagraph"/>
        <w:ind w:left="0"/>
        <w:jc w:val="left"/>
      </w:pPr>
      <w:r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 w:rsidR="005A13B5">
        <w:t xml:space="preserve"> Tu</w:t>
      </w:r>
      <w:r w:rsidR="00272F15">
        <w:t>e</w:t>
      </w:r>
      <w:r w:rsidR="005A13B5">
        <w:t>sday</w:t>
      </w:r>
      <w:r>
        <w:t>,</w:t>
      </w:r>
      <w:r w:rsidR="00F04932">
        <w:t xml:space="preserve"> Ju</w:t>
      </w:r>
      <w:r w:rsidR="00917A5D">
        <w:t>ly</w:t>
      </w:r>
      <w:r w:rsidR="00272F15">
        <w:t xml:space="preserve"> </w:t>
      </w:r>
      <w:r w:rsidR="00FE79A9">
        <w:t>2</w:t>
      </w:r>
      <w:r w:rsidR="00917A5D">
        <w:t>6</w:t>
      </w:r>
      <w:r w:rsidR="005A13B5">
        <w:t>, 202</w:t>
      </w:r>
      <w:r w:rsidR="002B2EA8">
        <w:t>2</w:t>
      </w:r>
      <w:r>
        <w:t xml:space="preserve"> at 5:00pm, at the Page </w:t>
      </w:r>
      <w:r w:rsidR="005A13B5">
        <w:t>Memorial Building, Lake Odessa.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r>
        <w:t>Submitted by</w:t>
      </w:r>
    </w:p>
    <w:p w:rsidR="004D2CAF" w:rsidRDefault="004D2CAF" w:rsidP="001874A1">
      <w:pPr>
        <w:pStyle w:val="ListParagraph"/>
        <w:ind w:left="0"/>
        <w:jc w:val="left"/>
      </w:pPr>
      <w:bookmarkStart w:id="0" w:name="_GoBack"/>
      <w:bookmarkEnd w:id="0"/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4D2CAF" w:rsidRDefault="004D2CAF" w:rsidP="001874A1">
      <w:pPr>
        <w:pStyle w:val="ListParagraph"/>
        <w:ind w:left="0"/>
        <w:jc w:val="left"/>
      </w:pPr>
      <w:r>
        <w:t>Administrative Asst.</w:t>
      </w:r>
    </w:p>
    <w:p w:rsidR="004D2CAF" w:rsidRDefault="004D2CAF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jc w:val="left"/>
      </w:pPr>
    </w:p>
    <w:p w:rsidR="00272200" w:rsidRPr="00272200" w:rsidRDefault="00272200" w:rsidP="00DD700F">
      <w:pPr>
        <w:pStyle w:val="ListParagraph"/>
        <w:ind w:left="2160"/>
        <w:jc w:val="left"/>
      </w:pPr>
      <w:r>
        <w:t xml:space="preserve"> </w:t>
      </w:r>
    </w:p>
    <w:p w:rsidR="00FC02FC" w:rsidRDefault="00FC02FC" w:rsidP="00FC02FC">
      <w:pPr>
        <w:pStyle w:val="ListParagraph"/>
        <w:ind w:left="2160"/>
        <w:jc w:val="left"/>
      </w:pPr>
    </w:p>
    <w:p w:rsidR="001874A1" w:rsidRPr="00FC02FC" w:rsidRDefault="001874A1" w:rsidP="001874A1">
      <w:pPr>
        <w:pStyle w:val="ListParagraph"/>
        <w:ind w:left="0"/>
        <w:jc w:val="left"/>
      </w:pPr>
    </w:p>
    <w:sectPr w:rsidR="001874A1" w:rsidRPr="00FC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F774C"/>
    <w:multiLevelType w:val="hybridMultilevel"/>
    <w:tmpl w:val="50B6B2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2081C"/>
    <w:multiLevelType w:val="hybridMultilevel"/>
    <w:tmpl w:val="0DB8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0677DB"/>
    <w:multiLevelType w:val="hybridMultilevel"/>
    <w:tmpl w:val="CA5A5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F375AE"/>
    <w:multiLevelType w:val="hybridMultilevel"/>
    <w:tmpl w:val="840E9208"/>
    <w:lvl w:ilvl="0" w:tplc="73AC178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11694"/>
    <w:multiLevelType w:val="hybridMultilevel"/>
    <w:tmpl w:val="5C325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9012F9"/>
    <w:multiLevelType w:val="hybridMultilevel"/>
    <w:tmpl w:val="52CA66A0"/>
    <w:lvl w:ilvl="0" w:tplc="A9362D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2B7D58"/>
    <w:multiLevelType w:val="hybridMultilevel"/>
    <w:tmpl w:val="3E2EF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0B316C"/>
    <w:rsid w:val="00160095"/>
    <w:rsid w:val="001874A1"/>
    <w:rsid w:val="001B57A5"/>
    <w:rsid w:val="00272200"/>
    <w:rsid w:val="00272B5E"/>
    <w:rsid w:val="00272F15"/>
    <w:rsid w:val="002B2EA8"/>
    <w:rsid w:val="003356AA"/>
    <w:rsid w:val="003670A2"/>
    <w:rsid w:val="003F207F"/>
    <w:rsid w:val="00407E23"/>
    <w:rsid w:val="00437180"/>
    <w:rsid w:val="004D2CAF"/>
    <w:rsid w:val="004F7117"/>
    <w:rsid w:val="005A13B5"/>
    <w:rsid w:val="005B7828"/>
    <w:rsid w:val="00635798"/>
    <w:rsid w:val="006C2470"/>
    <w:rsid w:val="00753142"/>
    <w:rsid w:val="00765AF0"/>
    <w:rsid w:val="007C2E46"/>
    <w:rsid w:val="00896D27"/>
    <w:rsid w:val="00917A5D"/>
    <w:rsid w:val="00921E95"/>
    <w:rsid w:val="00A2534A"/>
    <w:rsid w:val="00AA76E9"/>
    <w:rsid w:val="00AF4340"/>
    <w:rsid w:val="00B00FDA"/>
    <w:rsid w:val="00B94D07"/>
    <w:rsid w:val="00BC6E7C"/>
    <w:rsid w:val="00CD3870"/>
    <w:rsid w:val="00D04961"/>
    <w:rsid w:val="00DD700F"/>
    <w:rsid w:val="00E41EDF"/>
    <w:rsid w:val="00E843E0"/>
    <w:rsid w:val="00F04932"/>
    <w:rsid w:val="00F10AB8"/>
    <w:rsid w:val="00FC02FC"/>
    <w:rsid w:val="00FD3F3E"/>
    <w:rsid w:val="00FD4B26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6F52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6138E-FD22-4F1A-BA37-F48C071B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3</cp:revision>
  <cp:lastPrinted>2022-05-04T16:06:00Z</cp:lastPrinted>
  <dcterms:created xsi:type="dcterms:W3CDTF">2022-07-06T14:33:00Z</dcterms:created>
  <dcterms:modified xsi:type="dcterms:W3CDTF">2022-07-06T14:43:00Z</dcterms:modified>
</cp:coreProperties>
</file>