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7F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bookmarkStart w:id="0" w:name="_GoBack"/>
      <w:bookmarkEnd w:id="0"/>
      <w:r w:rsidRPr="00FC02FC">
        <w:rPr>
          <w:b/>
          <w:sz w:val="28"/>
          <w:szCs w:val="28"/>
        </w:rPr>
        <w:t>Lakewood Wastewater Authority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Page Memorial Building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839 Fourth Ave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 Odessa, MI 48849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Board Meeting Minutes</w:t>
      </w:r>
    </w:p>
    <w:p w:rsidR="00FC02FC" w:rsidRPr="00FC02FC" w:rsidRDefault="00921E95" w:rsidP="00FC02FC">
      <w:pPr>
        <w:pStyle w:val="Subtitle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November 12</w:t>
      </w:r>
      <w:r w:rsidR="003356AA">
        <w:rPr>
          <w:b/>
          <w:sz w:val="28"/>
          <w:szCs w:val="28"/>
        </w:rPr>
        <w:t>, 2020</w:t>
      </w:r>
    </w:p>
    <w:p w:rsidR="00FC02FC" w:rsidRDefault="00FC02FC" w:rsidP="00FC02FC"/>
    <w:p w:rsidR="00FC02FC" w:rsidRDefault="00FC02FC" w:rsidP="00FC02FC">
      <w:pPr>
        <w:jc w:val="left"/>
      </w:pPr>
    </w:p>
    <w:p w:rsidR="00FC02FC" w:rsidRDefault="00FC02FC" w:rsidP="00FC02FC">
      <w:pPr>
        <w:jc w:val="left"/>
      </w:pPr>
      <w:r>
        <w:t>Meet</w:t>
      </w:r>
      <w:r w:rsidR="003356AA">
        <w:t>ing called to order by Engle</w:t>
      </w:r>
      <w:r>
        <w:t xml:space="preserve"> at 5:</w:t>
      </w:r>
      <w:r w:rsidR="00921E95">
        <w:t>17</w:t>
      </w:r>
      <w:r w:rsidR="004F7117">
        <w:t>p</w:t>
      </w:r>
      <w:r>
        <w:t>m</w:t>
      </w:r>
    </w:p>
    <w:p w:rsidR="00FC02FC" w:rsidRDefault="00FC02FC" w:rsidP="00FC02FC">
      <w:pPr>
        <w:jc w:val="left"/>
      </w:pPr>
    </w:p>
    <w:p w:rsidR="00FC02FC" w:rsidRDefault="00921E95" w:rsidP="00FC02FC">
      <w:pPr>
        <w:jc w:val="left"/>
      </w:pPr>
      <w:r>
        <w:t>PRESENT: Engle, Doane</w:t>
      </w:r>
      <w:r w:rsidR="00FC02FC">
        <w:t>, S Pepper, Rudisill</w:t>
      </w:r>
    </w:p>
    <w:p w:rsidR="00FC02FC" w:rsidRDefault="003356AA" w:rsidP="00FC02FC">
      <w:pPr>
        <w:jc w:val="left"/>
      </w:pPr>
      <w:r>
        <w:t xml:space="preserve">ABSENT: </w:t>
      </w:r>
      <w:r w:rsidR="00921E95">
        <w:t xml:space="preserve">McCloud, </w:t>
      </w:r>
      <w:r>
        <w:t>J Pepper</w:t>
      </w:r>
    </w:p>
    <w:p w:rsidR="00FC02FC" w:rsidRDefault="00FC02FC" w:rsidP="00FC02FC">
      <w:pPr>
        <w:jc w:val="left"/>
      </w:pPr>
      <w:r>
        <w:t>STAFF: Storm, Suntken</w:t>
      </w:r>
    </w:p>
    <w:p w:rsidR="00FC02FC" w:rsidRDefault="00FC02FC" w:rsidP="00FC02FC">
      <w:pPr>
        <w:jc w:val="left"/>
      </w:pPr>
    </w:p>
    <w:p w:rsidR="00FC02FC" w:rsidRDefault="00FC02FC" w:rsidP="00FC02FC">
      <w:pPr>
        <w:jc w:val="left"/>
      </w:pPr>
      <w:r>
        <w:rPr>
          <w:b/>
          <w:u w:val="single"/>
        </w:rPr>
        <w:t xml:space="preserve">APPROVAL OF AGENDA: </w:t>
      </w:r>
      <w:r>
        <w:t xml:space="preserve">Motion made by </w:t>
      </w:r>
      <w:r w:rsidR="00921E95">
        <w:t>S. Pepper</w:t>
      </w:r>
      <w:r>
        <w:t xml:space="preserve"> and supported by </w:t>
      </w:r>
      <w:r w:rsidR="00921E95">
        <w:t>Doane</w:t>
      </w:r>
      <w:r>
        <w:t xml:space="preserve"> to approve the agenda. All ayes. Motion carried.</w:t>
      </w:r>
    </w:p>
    <w:p w:rsidR="007C2E46" w:rsidRDefault="007C2E46" w:rsidP="00FC02FC">
      <w:pPr>
        <w:jc w:val="left"/>
        <w:rPr>
          <w:b/>
          <w:u w:val="single"/>
        </w:rPr>
      </w:pPr>
    </w:p>
    <w:p w:rsidR="00FC02FC" w:rsidRDefault="00FC02FC" w:rsidP="00FC02FC">
      <w:pPr>
        <w:jc w:val="left"/>
      </w:pPr>
      <w:r>
        <w:rPr>
          <w:b/>
          <w:u w:val="single"/>
        </w:rPr>
        <w:t xml:space="preserve">MEETING MINUTES: </w:t>
      </w:r>
      <w:r>
        <w:t xml:space="preserve">Motion made by </w:t>
      </w:r>
      <w:r w:rsidR="003356AA">
        <w:t>S Pepper</w:t>
      </w:r>
      <w:r>
        <w:t xml:space="preserve"> and supported by </w:t>
      </w:r>
      <w:r w:rsidR="003356AA">
        <w:t>Doane</w:t>
      </w:r>
      <w:r>
        <w:t xml:space="preserve"> to approve the </w:t>
      </w:r>
      <w:r w:rsidR="00921E95">
        <w:t>September 9</w:t>
      </w:r>
      <w:r>
        <w:t>, 2020 Meeting Minutes. All ayes, motion carried.</w:t>
      </w:r>
    </w:p>
    <w:p w:rsidR="007C2E46" w:rsidRDefault="007C2E46" w:rsidP="00FC02FC">
      <w:pPr>
        <w:jc w:val="left"/>
        <w:rPr>
          <w:b/>
          <w:u w:val="single"/>
        </w:rPr>
      </w:pPr>
    </w:p>
    <w:p w:rsidR="00FC02FC" w:rsidRDefault="00FC02FC" w:rsidP="00FC02FC">
      <w:pPr>
        <w:jc w:val="left"/>
        <w:rPr>
          <w:b/>
          <w:u w:val="single"/>
        </w:rPr>
      </w:pPr>
      <w:r>
        <w:rPr>
          <w:b/>
          <w:u w:val="single"/>
        </w:rPr>
        <w:t>SEWER FUND BILLS: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921E95">
        <w:t>Rudisill</w:t>
      </w:r>
      <w:r w:rsidR="003356AA">
        <w:t xml:space="preserve"> </w:t>
      </w:r>
      <w:r>
        <w:t xml:space="preserve">and supported by </w:t>
      </w:r>
      <w:r w:rsidR="00921E95">
        <w:t>S. Pepper</w:t>
      </w:r>
      <w:r>
        <w:t xml:space="preserve"> to approve sewer fund bills equ</w:t>
      </w:r>
      <w:r w:rsidR="004F7117">
        <w:t xml:space="preserve">al to or less than $3,000 from </w:t>
      </w:r>
      <w:r w:rsidR="00921E95">
        <w:t>9</w:t>
      </w:r>
      <w:r>
        <w:t xml:space="preserve">/1/2020 to </w:t>
      </w:r>
      <w:r w:rsidR="00921E95">
        <w:t>10</w:t>
      </w:r>
      <w:r>
        <w:t>/</w:t>
      </w:r>
      <w:r w:rsidR="007C2E46">
        <w:t>3</w:t>
      </w:r>
      <w:r w:rsidR="003356AA">
        <w:t>1</w:t>
      </w:r>
      <w:r>
        <w:t>/2020. All ayes, motion carried.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D04961">
        <w:t>S. Pepper</w:t>
      </w:r>
      <w:r>
        <w:t xml:space="preserve"> and supported by</w:t>
      </w:r>
      <w:r w:rsidR="00D04961">
        <w:t xml:space="preserve"> Doane</w:t>
      </w:r>
      <w:r w:rsidR="003356AA">
        <w:t xml:space="preserve"> </w:t>
      </w:r>
      <w:r>
        <w:t>to approve sewer fund bills in excess of $3,0</w:t>
      </w:r>
      <w:r w:rsidR="00FD3F3E">
        <w:t>0</w:t>
      </w:r>
      <w:r>
        <w:t>0 as follows:</w:t>
      </w:r>
    </w:p>
    <w:p w:rsidR="00E843E0" w:rsidRDefault="00921E95" w:rsidP="00FC02FC">
      <w:pPr>
        <w:pStyle w:val="ListParagraph"/>
        <w:numPr>
          <w:ilvl w:val="1"/>
          <w:numId w:val="2"/>
        </w:numPr>
        <w:jc w:val="left"/>
      </w:pPr>
      <w:proofErr w:type="spellStart"/>
      <w:r>
        <w:t>Brenntag</w:t>
      </w:r>
      <w:proofErr w:type="spellEnd"/>
      <w:r>
        <w:t xml:space="preserve"> Great Lakes, LLC - $5,120.57 &amp; $4,884.60 &amp; $4,853.16 – Aluminum Sulfate</w:t>
      </w:r>
    </w:p>
    <w:p w:rsidR="00921E95" w:rsidRDefault="00921E95" w:rsidP="00FC02FC">
      <w:pPr>
        <w:pStyle w:val="ListParagraph"/>
        <w:numPr>
          <w:ilvl w:val="1"/>
          <w:numId w:val="2"/>
        </w:numPr>
        <w:jc w:val="left"/>
      </w:pPr>
      <w:r>
        <w:t>USA Bluebook - $3,596.26 – Lab Supplies</w:t>
      </w:r>
    </w:p>
    <w:p w:rsidR="00921E95" w:rsidRDefault="00921E95" w:rsidP="00FC02FC">
      <w:pPr>
        <w:pStyle w:val="ListParagraph"/>
        <w:numPr>
          <w:ilvl w:val="1"/>
          <w:numId w:val="2"/>
        </w:numPr>
        <w:jc w:val="left"/>
      </w:pPr>
      <w:r>
        <w:t>Blue Cross Blue Shield - $7,836.94 – Employee Health Insurance Premiums</w:t>
      </w:r>
    </w:p>
    <w:p w:rsidR="00921E95" w:rsidRDefault="00921E95" w:rsidP="00FC02FC">
      <w:pPr>
        <w:pStyle w:val="ListParagraph"/>
        <w:numPr>
          <w:ilvl w:val="1"/>
          <w:numId w:val="2"/>
        </w:numPr>
        <w:jc w:val="left"/>
      </w:pPr>
      <w:proofErr w:type="spellStart"/>
      <w:r>
        <w:t>Brenntag</w:t>
      </w:r>
      <w:proofErr w:type="spellEnd"/>
      <w:r>
        <w:t xml:space="preserve"> Great Lakes, LLC - $5,</w:t>
      </w:r>
      <w:r w:rsidR="00D04961">
        <w:t>47.09 – Aluminum Sulfate</w:t>
      </w:r>
    </w:p>
    <w:p w:rsidR="00D04961" w:rsidRDefault="00D04961" w:rsidP="00FC02FC">
      <w:pPr>
        <w:pStyle w:val="ListParagraph"/>
        <w:numPr>
          <w:ilvl w:val="1"/>
          <w:numId w:val="2"/>
        </w:numPr>
        <w:jc w:val="left"/>
      </w:pPr>
      <w:r>
        <w:t>Consumers Energy - $16,625.05 – Electric Service for 13751 Harwood Rd</w:t>
      </w:r>
    </w:p>
    <w:p w:rsidR="00D04961" w:rsidRDefault="00D04961" w:rsidP="00FC02FC">
      <w:pPr>
        <w:pStyle w:val="ListParagraph"/>
        <w:numPr>
          <w:ilvl w:val="1"/>
          <w:numId w:val="2"/>
        </w:numPr>
        <w:jc w:val="left"/>
      </w:pPr>
      <w:r>
        <w:t>Blue Cross Blue Shield - $6,379.95 – Employee Health Insurance Premiums</w:t>
      </w:r>
    </w:p>
    <w:p w:rsidR="00D04961" w:rsidRDefault="00D04961" w:rsidP="00FC02FC">
      <w:pPr>
        <w:pStyle w:val="ListParagraph"/>
        <w:numPr>
          <w:ilvl w:val="1"/>
          <w:numId w:val="2"/>
        </w:numPr>
        <w:jc w:val="left"/>
      </w:pPr>
      <w:proofErr w:type="spellStart"/>
      <w:r>
        <w:t>Brenntag</w:t>
      </w:r>
      <w:proofErr w:type="spellEnd"/>
      <w:r>
        <w:t xml:space="preserve"> Great Lakes, LLC - $5,129.41 – Aluminum Sulfate</w:t>
      </w:r>
    </w:p>
    <w:p w:rsidR="00D04961" w:rsidRDefault="00D04961" w:rsidP="00FC02FC">
      <w:pPr>
        <w:pStyle w:val="ListParagraph"/>
        <w:numPr>
          <w:ilvl w:val="1"/>
          <w:numId w:val="2"/>
        </w:numPr>
        <w:jc w:val="left"/>
      </w:pPr>
      <w:r>
        <w:t>Consumers Energy - $15,676.09 – Electric Service for 13751 Harwood Rd</w:t>
      </w:r>
    </w:p>
    <w:p w:rsidR="00D04961" w:rsidRDefault="00D04961" w:rsidP="00FC02FC">
      <w:pPr>
        <w:pStyle w:val="ListParagraph"/>
        <w:numPr>
          <w:ilvl w:val="1"/>
          <w:numId w:val="2"/>
        </w:numPr>
        <w:jc w:val="left"/>
      </w:pPr>
      <w:r>
        <w:t>Fishbeck - $3,916.00 – Wolverine Litigation Support and General Matters</w:t>
      </w:r>
    </w:p>
    <w:p w:rsidR="00E843E0" w:rsidRDefault="00D04961" w:rsidP="00E843E0">
      <w:pPr>
        <w:pStyle w:val="ListParagraph"/>
        <w:numPr>
          <w:ilvl w:val="1"/>
          <w:numId w:val="2"/>
        </w:numPr>
        <w:jc w:val="left"/>
      </w:pPr>
      <w:r>
        <w:t>In</w:t>
      </w:r>
      <w:r w:rsidR="00E843E0">
        <w:t xml:space="preserve">voices for </w:t>
      </w:r>
      <w:r>
        <w:t xml:space="preserve">2020 </w:t>
      </w:r>
      <w:proofErr w:type="spellStart"/>
      <w:r>
        <w:t>Lifstation</w:t>
      </w:r>
      <w:proofErr w:type="spellEnd"/>
      <w:r w:rsidR="00E843E0">
        <w:t xml:space="preserve"> Project</w:t>
      </w:r>
      <w:r>
        <w:t>s</w:t>
      </w:r>
    </w:p>
    <w:p w:rsidR="00E843E0" w:rsidRDefault="00E843E0" w:rsidP="00E843E0">
      <w:pPr>
        <w:pStyle w:val="ListParagraph"/>
        <w:numPr>
          <w:ilvl w:val="2"/>
          <w:numId w:val="2"/>
        </w:numPr>
        <w:jc w:val="left"/>
      </w:pPr>
      <w:r>
        <w:t xml:space="preserve"> Baker Tilly Municipal Advisors</w:t>
      </w:r>
    </w:p>
    <w:p w:rsidR="00E843E0" w:rsidRDefault="00D04961" w:rsidP="00E843E0">
      <w:pPr>
        <w:pStyle w:val="ListParagraph"/>
        <w:numPr>
          <w:ilvl w:val="3"/>
          <w:numId w:val="2"/>
        </w:numPr>
        <w:jc w:val="left"/>
      </w:pPr>
      <w:r>
        <w:t>$12,500</w:t>
      </w:r>
      <w:r w:rsidR="00E843E0">
        <w:t>.00</w:t>
      </w:r>
    </w:p>
    <w:p w:rsidR="00E843E0" w:rsidRDefault="00E843E0" w:rsidP="00E843E0">
      <w:pPr>
        <w:pStyle w:val="ListParagraph"/>
        <w:numPr>
          <w:ilvl w:val="2"/>
          <w:numId w:val="2"/>
        </w:numPr>
        <w:jc w:val="left"/>
      </w:pPr>
      <w:r>
        <w:lastRenderedPageBreak/>
        <w:t xml:space="preserve"> In</w:t>
      </w:r>
      <w:r w:rsidR="00D04961">
        <w:t>voice for ET Mackenzie Company</w:t>
      </w:r>
    </w:p>
    <w:p w:rsidR="00E843E0" w:rsidRDefault="00E843E0" w:rsidP="00E843E0">
      <w:pPr>
        <w:pStyle w:val="ListParagraph"/>
        <w:numPr>
          <w:ilvl w:val="3"/>
          <w:numId w:val="2"/>
        </w:numPr>
        <w:jc w:val="left"/>
      </w:pPr>
      <w:r>
        <w:t>$</w:t>
      </w:r>
      <w:r w:rsidR="00D04961">
        <w:t>806</w:t>
      </w:r>
      <w:r>
        <w:t>,</w:t>
      </w:r>
      <w:r w:rsidR="00D04961">
        <w:t>063</w:t>
      </w:r>
      <w:r>
        <w:t>.</w:t>
      </w:r>
      <w:r w:rsidR="00D04961">
        <w:t>93</w:t>
      </w:r>
    </w:p>
    <w:p w:rsidR="00D04961" w:rsidRDefault="00D04961" w:rsidP="00D04961">
      <w:pPr>
        <w:pStyle w:val="ListParagraph"/>
        <w:numPr>
          <w:ilvl w:val="2"/>
          <w:numId w:val="2"/>
        </w:numPr>
        <w:jc w:val="left"/>
      </w:pPr>
      <w:r>
        <w:t>Invoice for Fishbeck</w:t>
      </w:r>
    </w:p>
    <w:p w:rsidR="00D04961" w:rsidRDefault="00D04961" w:rsidP="00D04961">
      <w:pPr>
        <w:pStyle w:val="ListParagraph"/>
        <w:numPr>
          <w:ilvl w:val="3"/>
          <w:numId w:val="2"/>
        </w:numPr>
        <w:jc w:val="left"/>
      </w:pPr>
      <w:r>
        <w:t>$103,026.99</w:t>
      </w:r>
    </w:p>
    <w:p w:rsidR="00D04961" w:rsidRDefault="00D04961" w:rsidP="00D04961">
      <w:pPr>
        <w:pStyle w:val="ListParagraph"/>
        <w:ind w:left="3600"/>
        <w:jc w:val="left"/>
      </w:pPr>
    </w:p>
    <w:p w:rsidR="00272200" w:rsidRPr="007C2E46" w:rsidRDefault="007C2E46" w:rsidP="00272200">
      <w:pPr>
        <w:jc w:val="left"/>
      </w:pPr>
      <w:r>
        <w:rPr>
          <w:b/>
          <w:u w:val="single"/>
        </w:rPr>
        <w:t>CITIZEN COMMENTS:</w:t>
      </w:r>
      <w:r w:rsidR="00D04961" w:rsidRPr="00D04961">
        <w:rPr>
          <w:b/>
          <w:u w:val="single"/>
        </w:rPr>
        <w:t xml:space="preserve"> </w:t>
      </w:r>
      <w:r w:rsidRPr="00D04961">
        <w:t xml:space="preserve"> none</w:t>
      </w:r>
    </w:p>
    <w:p w:rsidR="007C2E46" w:rsidRDefault="007C2E46" w:rsidP="00272200">
      <w:pPr>
        <w:jc w:val="left"/>
        <w:rPr>
          <w:b/>
          <w:u w:val="single"/>
        </w:rPr>
      </w:pPr>
    </w:p>
    <w:p w:rsidR="00272200" w:rsidRDefault="00D04961" w:rsidP="00272200">
      <w:pPr>
        <w:jc w:val="left"/>
        <w:rPr>
          <w:b/>
          <w:u w:val="single"/>
        </w:rPr>
      </w:pPr>
      <w:r>
        <w:rPr>
          <w:b/>
          <w:u w:val="single"/>
        </w:rPr>
        <w:t>O</w:t>
      </w:r>
      <w:r w:rsidR="00272200">
        <w:rPr>
          <w:b/>
          <w:u w:val="single"/>
        </w:rPr>
        <w:t>LD BUSINESS:</w:t>
      </w:r>
      <w:r>
        <w:t xml:space="preserve"> none</w:t>
      </w:r>
      <w:r w:rsidR="00272200">
        <w:rPr>
          <w:b/>
          <w:u w:val="single"/>
        </w:rPr>
        <w:t xml:space="preserve"> </w:t>
      </w:r>
    </w:p>
    <w:p w:rsidR="00272200" w:rsidRDefault="00272200" w:rsidP="00272200">
      <w:pPr>
        <w:jc w:val="left"/>
        <w:rPr>
          <w:b/>
          <w:u w:val="single"/>
        </w:rPr>
      </w:pPr>
      <w:r>
        <w:rPr>
          <w:b/>
          <w:u w:val="single"/>
        </w:rPr>
        <w:t>NEW BUSINESS:</w:t>
      </w:r>
    </w:p>
    <w:p w:rsidR="00272200" w:rsidRDefault="00D04961" w:rsidP="00272200">
      <w:pPr>
        <w:pStyle w:val="ListParagraph"/>
        <w:numPr>
          <w:ilvl w:val="0"/>
          <w:numId w:val="3"/>
        </w:numPr>
        <w:jc w:val="left"/>
      </w:pPr>
      <w:r>
        <w:t>M</w:t>
      </w:r>
      <w:r w:rsidR="00272200">
        <w:t>anager’s Report: Given by Suntken.</w:t>
      </w:r>
    </w:p>
    <w:p w:rsidR="00D04961" w:rsidRDefault="00D04961" w:rsidP="00272200">
      <w:pPr>
        <w:pStyle w:val="ListParagraph"/>
        <w:numPr>
          <w:ilvl w:val="0"/>
          <w:numId w:val="3"/>
        </w:numPr>
        <w:jc w:val="left"/>
      </w:pPr>
      <w:r>
        <w:t xml:space="preserve">Motion made by S. Pepper and supported by Rudisill to adopt the </w:t>
      </w:r>
      <w:r w:rsidR="00272B5E">
        <w:t>Simply Blue HSA Gold plan for 2021 as presented, including fully funding the employees HSA account. All ayes. Motion carried.</w:t>
      </w:r>
    </w:p>
    <w:p w:rsidR="00272B5E" w:rsidRDefault="00272B5E" w:rsidP="00272200">
      <w:pPr>
        <w:pStyle w:val="ListParagraph"/>
        <w:numPr>
          <w:ilvl w:val="0"/>
          <w:numId w:val="3"/>
        </w:numPr>
        <w:jc w:val="left"/>
      </w:pPr>
      <w:r>
        <w:t>Motion made by S. Pepper and supported by Doane to award the bid to Miller Brothers Roofing &amp; Construction to put metal on the steep side of the plant building for $7,800. All ayes. Motion carried.</w:t>
      </w:r>
    </w:p>
    <w:p w:rsidR="004F7117" w:rsidRDefault="004F7117" w:rsidP="00E843E0">
      <w:pPr>
        <w:ind w:left="1080"/>
        <w:jc w:val="left"/>
      </w:pPr>
      <w:r>
        <w:t xml:space="preserve"> </w:t>
      </w:r>
    </w:p>
    <w:p w:rsidR="001874A1" w:rsidRDefault="001874A1" w:rsidP="001874A1">
      <w:pPr>
        <w:pStyle w:val="ListParagraph"/>
        <w:ind w:left="1440"/>
        <w:jc w:val="left"/>
      </w:pPr>
    </w:p>
    <w:p w:rsidR="004D2CAF" w:rsidRDefault="004D2CAF" w:rsidP="001874A1">
      <w:pPr>
        <w:pStyle w:val="ListParagraph"/>
        <w:ind w:left="0"/>
        <w:jc w:val="left"/>
      </w:pPr>
      <w:r>
        <w:rPr>
          <w:b/>
          <w:u w:val="single"/>
        </w:rPr>
        <w:t xml:space="preserve">ADJOURNMENT: </w:t>
      </w:r>
      <w:r w:rsidR="001874A1">
        <w:t xml:space="preserve">Motion made by </w:t>
      </w:r>
      <w:r w:rsidR="00272B5E">
        <w:t>Engle</w:t>
      </w:r>
      <w:r w:rsidR="001874A1">
        <w:t xml:space="preserve"> and supported by </w:t>
      </w:r>
      <w:r w:rsidR="00272B5E">
        <w:t>Rudisill</w:t>
      </w:r>
      <w:r w:rsidR="001874A1">
        <w:t xml:space="preserve"> </w:t>
      </w:r>
      <w:r>
        <w:t>to adjourn the meeting. All ayes, motion carried. Meeting adjourned at 5:</w:t>
      </w:r>
      <w:r w:rsidR="00272B5E">
        <w:t>44</w:t>
      </w:r>
      <w:r>
        <w:t>pm.</w:t>
      </w:r>
    </w:p>
    <w:p w:rsidR="007C2E46" w:rsidRDefault="007C2E46" w:rsidP="001874A1">
      <w:pPr>
        <w:pStyle w:val="ListParagraph"/>
        <w:ind w:left="0"/>
        <w:jc w:val="left"/>
      </w:pPr>
    </w:p>
    <w:p w:rsidR="001874A1" w:rsidRDefault="004D2CAF" w:rsidP="001874A1">
      <w:pPr>
        <w:pStyle w:val="ListParagraph"/>
        <w:ind w:left="0"/>
        <w:jc w:val="left"/>
      </w:pPr>
      <w:r>
        <w:t>The n</w:t>
      </w:r>
      <w:r w:rsidR="001874A1">
        <w:t>ext</w:t>
      </w:r>
      <w:r>
        <w:t xml:space="preserve"> scheduled</w:t>
      </w:r>
      <w:r w:rsidR="001874A1">
        <w:t xml:space="preserve"> meeting will be</w:t>
      </w:r>
      <w:r>
        <w:t xml:space="preserve"> held</w:t>
      </w:r>
      <w:r w:rsidR="001874A1">
        <w:t xml:space="preserve"> on</w:t>
      </w:r>
      <w:r>
        <w:t xml:space="preserve"> Wednesday,</w:t>
      </w:r>
      <w:r w:rsidR="00272B5E">
        <w:t xml:space="preserve"> December 9</w:t>
      </w:r>
      <w:r>
        <w:t xml:space="preserve">, 2020 at 5:00pm, at the Page Memorial Building, Lake Odessa. 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7C2E46" w:rsidP="001874A1">
      <w:pPr>
        <w:pStyle w:val="ListParagraph"/>
        <w:ind w:left="0"/>
        <w:jc w:val="left"/>
      </w:pPr>
      <w:r>
        <w:t>Submitted by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  <w:r>
        <w:t>Stacy Storm</w:t>
      </w:r>
    </w:p>
    <w:p w:rsidR="004D2CAF" w:rsidRDefault="004D2CAF" w:rsidP="001874A1">
      <w:pPr>
        <w:pStyle w:val="ListParagraph"/>
        <w:ind w:left="0"/>
        <w:jc w:val="left"/>
      </w:pPr>
      <w:r>
        <w:t>Administrative Asst.</w:t>
      </w:r>
    </w:p>
    <w:p w:rsidR="004D2CAF" w:rsidRDefault="004D2CAF" w:rsidP="001874A1">
      <w:pPr>
        <w:pStyle w:val="ListParagraph"/>
        <w:ind w:left="0"/>
        <w:jc w:val="left"/>
      </w:pPr>
    </w:p>
    <w:p w:rsidR="001874A1" w:rsidRDefault="001874A1" w:rsidP="001874A1">
      <w:pPr>
        <w:pStyle w:val="ListParagraph"/>
        <w:ind w:left="0"/>
        <w:jc w:val="left"/>
      </w:pPr>
    </w:p>
    <w:p w:rsidR="001874A1" w:rsidRDefault="001874A1" w:rsidP="001874A1">
      <w:pPr>
        <w:pStyle w:val="ListParagraph"/>
        <w:ind w:left="0"/>
        <w:jc w:val="left"/>
      </w:pPr>
    </w:p>
    <w:p w:rsidR="001874A1" w:rsidRDefault="001874A1" w:rsidP="001874A1">
      <w:pPr>
        <w:jc w:val="left"/>
      </w:pPr>
    </w:p>
    <w:p w:rsidR="00272200" w:rsidRPr="00272200" w:rsidRDefault="00272200" w:rsidP="00DD700F">
      <w:pPr>
        <w:pStyle w:val="ListParagraph"/>
        <w:ind w:left="2160"/>
        <w:jc w:val="left"/>
      </w:pPr>
      <w:r>
        <w:t xml:space="preserve"> </w:t>
      </w:r>
    </w:p>
    <w:p w:rsidR="00FC02FC" w:rsidRDefault="00FC02FC" w:rsidP="00FC02FC">
      <w:pPr>
        <w:pStyle w:val="ListParagraph"/>
        <w:ind w:left="2160"/>
        <w:jc w:val="left"/>
      </w:pPr>
    </w:p>
    <w:p w:rsidR="001874A1" w:rsidRPr="00FC02FC" w:rsidRDefault="001874A1" w:rsidP="001874A1">
      <w:pPr>
        <w:pStyle w:val="ListParagraph"/>
        <w:ind w:left="0"/>
        <w:jc w:val="left"/>
      </w:pPr>
    </w:p>
    <w:sectPr w:rsidR="001874A1" w:rsidRPr="00FC0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D21"/>
    <w:multiLevelType w:val="hybridMultilevel"/>
    <w:tmpl w:val="47CCECA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D7E12CD"/>
    <w:multiLevelType w:val="hybridMultilevel"/>
    <w:tmpl w:val="1D769E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F774C"/>
    <w:multiLevelType w:val="hybridMultilevel"/>
    <w:tmpl w:val="50B6B2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22081C"/>
    <w:multiLevelType w:val="hybridMultilevel"/>
    <w:tmpl w:val="0DB8C3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1B1A45"/>
    <w:multiLevelType w:val="multilevel"/>
    <w:tmpl w:val="559E0B78"/>
    <w:name w:val="OutlineHeadings"/>
    <w:lvl w:ilvl="0">
      <w:start w:val="1"/>
      <w:numFmt w:val="decimal"/>
      <w:pStyle w:val="Heading1"/>
      <w:lvlText w:val="SECTION %1."/>
      <w:lvlJc w:val="left"/>
      <w:pPr>
        <w:tabs>
          <w:tab w:val="num" w:pos="2520"/>
        </w:tabs>
        <w:ind w:left="0" w:firstLine="72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2520"/>
        </w:tabs>
        <w:ind w:left="0" w:firstLine="1728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0677DB"/>
    <w:multiLevelType w:val="hybridMultilevel"/>
    <w:tmpl w:val="CA5A5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11694"/>
    <w:multiLevelType w:val="hybridMultilevel"/>
    <w:tmpl w:val="5C3258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FC"/>
    <w:rsid w:val="00160095"/>
    <w:rsid w:val="001874A1"/>
    <w:rsid w:val="001B57A5"/>
    <w:rsid w:val="00272200"/>
    <w:rsid w:val="00272B5E"/>
    <w:rsid w:val="003356AA"/>
    <w:rsid w:val="003F207F"/>
    <w:rsid w:val="004D2CAF"/>
    <w:rsid w:val="004F7117"/>
    <w:rsid w:val="00635798"/>
    <w:rsid w:val="006C2470"/>
    <w:rsid w:val="007C2E46"/>
    <w:rsid w:val="00921E95"/>
    <w:rsid w:val="00B94D07"/>
    <w:rsid w:val="00D04961"/>
    <w:rsid w:val="00DD700F"/>
    <w:rsid w:val="00E843E0"/>
    <w:rsid w:val="00FC02FC"/>
    <w:rsid w:val="00FD3F3E"/>
    <w:rsid w:val="00FD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B616D"/>
  <w15:chartTrackingRefBased/>
  <w15:docId w15:val="{75039C50-AB33-4C85-ACEB-ACA30229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B57A5"/>
    <w:pPr>
      <w:numPr>
        <w:numId w:val="4"/>
      </w:numPr>
      <w:spacing w:line="480" w:lineRule="auto"/>
      <w:jc w:val="both"/>
      <w:outlineLvl w:val="0"/>
    </w:pPr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styleId="Heading2">
    <w:name w:val="heading 2"/>
    <w:basedOn w:val="Normal"/>
    <w:link w:val="Heading2Char"/>
    <w:qFormat/>
    <w:rsid w:val="001B57A5"/>
    <w:pPr>
      <w:numPr>
        <w:ilvl w:val="1"/>
        <w:numId w:val="4"/>
      </w:numPr>
      <w:spacing w:line="48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1B57A5"/>
    <w:pPr>
      <w:numPr>
        <w:ilvl w:val="2"/>
        <w:numId w:val="4"/>
      </w:numPr>
      <w:spacing w:line="480" w:lineRule="auto"/>
      <w:ind w:right="1440"/>
      <w:jc w:val="both"/>
      <w:outlineLvl w:val="2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4">
    <w:name w:val="heading 4"/>
    <w:basedOn w:val="Normal"/>
    <w:link w:val="Heading4Char"/>
    <w:uiPriority w:val="9"/>
    <w:qFormat/>
    <w:rsid w:val="001B57A5"/>
    <w:pPr>
      <w:numPr>
        <w:ilvl w:val="3"/>
        <w:numId w:val="4"/>
      </w:numPr>
      <w:spacing w:line="48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B57A5"/>
    <w:pPr>
      <w:numPr>
        <w:ilvl w:val="4"/>
        <w:numId w:val="4"/>
      </w:numPr>
      <w:spacing w:after="240"/>
      <w:jc w:val="both"/>
      <w:outlineLvl w:val="4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1B57A5"/>
    <w:pPr>
      <w:numPr>
        <w:ilvl w:val="5"/>
        <w:numId w:val="4"/>
      </w:numPr>
      <w:spacing w:after="240"/>
      <w:jc w:val="both"/>
      <w:outlineLvl w:val="5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1B57A5"/>
    <w:pPr>
      <w:numPr>
        <w:ilvl w:val="6"/>
        <w:numId w:val="4"/>
      </w:numPr>
      <w:spacing w:after="240"/>
      <w:jc w:val="both"/>
      <w:outlineLvl w:val="6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1B57A5"/>
    <w:pPr>
      <w:numPr>
        <w:ilvl w:val="7"/>
        <w:numId w:val="4"/>
      </w:numPr>
      <w:spacing w:after="240"/>
      <w:jc w:val="both"/>
      <w:outlineLvl w:val="7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1B57A5"/>
    <w:pPr>
      <w:numPr>
        <w:ilvl w:val="8"/>
        <w:numId w:val="4"/>
      </w:numPr>
      <w:spacing w:after="240"/>
      <w:jc w:val="both"/>
      <w:outlineLvl w:val="8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C02F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02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C02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57A5"/>
    <w:rPr>
      <w:rFonts w:ascii="Times New Roman" w:eastAsia="Times New Roman" w:hAnsi="Times New Roman" w:cs="Times New Roman"/>
      <w:bCs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paragraph" w:customStyle="1" w:styleId="DWBTIndDouble">
    <w:name w:val="DWBTIndDouble"/>
    <w:basedOn w:val="Normal"/>
    <w:qFormat/>
    <w:rsid w:val="001B57A5"/>
    <w:pPr>
      <w:spacing w:line="480" w:lineRule="auto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DWBTIndSingle">
    <w:name w:val="DWBTIndSingle"/>
    <w:basedOn w:val="Normal"/>
    <w:qFormat/>
    <w:rsid w:val="001B57A5"/>
    <w:pPr>
      <w:spacing w:after="240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BodyText1">
    <w:name w:val="Body Text1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3">
    <w:name w:val="Body Text3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5">
    <w:name w:val="Body Text5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7">
    <w:name w:val="Body Text7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9">
    <w:name w:val="Body Text9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18">
    <w:name w:val="Body Text18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BodyText19">
    <w:name w:val="Body Text19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20">
    <w:name w:val="Body Text20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658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Storm</dc:creator>
  <cp:keywords/>
  <dc:description/>
  <cp:lastModifiedBy>Stacy Storm</cp:lastModifiedBy>
  <cp:revision>4</cp:revision>
  <cp:lastPrinted>2020-11-16T16:19:00Z</cp:lastPrinted>
  <dcterms:created xsi:type="dcterms:W3CDTF">2020-11-16T16:20:00Z</dcterms:created>
  <dcterms:modified xsi:type="dcterms:W3CDTF">2020-11-16T16:36:00Z</dcterms:modified>
</cp:coreProperties>
</file>