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AA76E9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February 15, 2022</w:t>
      </w:r>
    </w:p>
    <w:p w:rsidR="00FC02FC" w:rsidRDefault="00FC02FC" w:rsidP="00FC02FC"/>
    <w:p w:rsidR="00FC02FC" w:rsidRDefault="00FC02FC" w:rsidP="00FC02FC">
      <w:pPr>
        <w:jc w:val="left"/>
      </w:pPr>
    </w:p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5:</w:t>
      </w:r>
      <w:r w:rsidR="00407E23">
        <w:t>0</w:t>
      </w:r>
      <w:r w:rsidR="002B2EA8">
        <w:t>0</w:t>
      </w:r>
      <w:r w:rsidR="004F7117">
        <w:t>p</w:t>
      </w:r>
      <w:r>
        <w:t>m</w:t>
      </w:r>
    </w:p>
    <w:p w:rsidR="00FC02FC" w:rsidRDefault="00FC02FC" w:rsidP="00FC02FC">
      <w:pPr>
        <w:jc w:val="left"/>
      </w:pPr>
    </w:p>
    <w:p w:rsidR="00FC02FC" w:rsidRDefault="00896D27" w:rsidP="00FC02FC">
      <w:pPr>
        <w:jc w:val="left"/>
      </w:pPr>
      <w:r>
        <w:t>PRESENT: Engle,</w:t>
      </w:r>
      <w:r w:rsidR="002B2EA8">
        <w:t xml:space="preserve"> </w:t>
      </w:r>
      <w:r w:rsidR="00407E23">
        <w:t>J. Pepper,</w:t>
      </w:r>
      <w:r w:rsidR="00AA76E9">
        <w:t xml:space="preserve"> S. Pepper, </w:t>
      </w:r>
      <w:proofErr w:type="spellStart"/>
      <w:r>
        <w:t>Rudisill</w:t>
      </w:r>
      <w:proofErr w:type="spellEnd"/>
    </w:p>
    <w:p w:rsidR="00FC02FC" w:rsidRDefault="003356AA" w:rsidP="00FC02FC">
      <w:pPr>
        <w:jc w:val="left"/>
      </w:pPr>
      <w:r>
        <w:t xml:space="preserve">ABSENT: </w:t>
      </w:r>
      <w:proofErr w:type="spellStart"/>
      <w:r w:rsidR="00AA76E9">
        <w:t>Doane</w:t>
      </w:r>
      <w:proofErr w:type="spellEnd"/>
      <w:r w:rsidR="00AA76E9">
        <w:t>, McCloud</w:t>
      </w:r>
    </w:p>
    <w:p w:rsidR="00FC02FC" w:rsidRDefault="00FC02FC" w:rsidP="00FC02FC">
      <w:pPr>
        <w:jc w:val="left"/>
      </w:pPr>
      <w:r>
        <w:t>STAFF: Storm, Suntken</w:t>
      </w:r>
    </w:p>
    <w:p w:rsidR="002B2EA8" w:rsidRDefault="002B2EA8" w:rsidP="00FC02FC">
      <w:pPr>
        <w:jc w:val="left"/>
      </w:pPr>
    </w:p>
    <w:p w:rsidR="007C2E46" w:rsidRPr="002B2EA8" w:rsidRDefault="002B2EA8" w:rsidP="00FC02FC">
      <w:pPr>
        <w:jc w:val="left"/>
      </w:pPr>
      <w:r>
        <w:rPr>
          <w:b/>
          <w:u w:val="single"/>
        </w:rPr>
        <w:t>APPROVAL OF AGENDA:</w:t>
      </w:r>
      <w:r w:rsidRPr="002B2EA8">
        <w:t xml:space="preserve"> </w:t>
      </w:r>
      <w:r>
        <w:t xml:space="preserve">Motion made by </w:t>
      </w:r>
      <w:r w:rsidR="00AA76E9">
        <w:t>J. Pepper</w:t>
      </w:r>
      <w:r>
        <w:t xml:space="preserve"> and supported by </w:t>
      </w:r>
      <w:proofErr w:type="spellStart"/>
      <w:r w:rsidR="00AA76E9">
        <w:t>Rudisill</w:t>
      </w:r>
      <w:proofErr w:type="spellEnd"/>
      <w:r>
        <w:t xml:space="preserve"> to approve the agenda. All ayes. Motion carried.</w:t>
      </w:r>
    </w:p>
    <w:p w:rsidR="00896D27" w:rsidRPr="00896D27" w:rsidRDefault="00896D27" w:rsidP="00FC02FC">
      <w:pPr>
        <w:jc w:val="left"/>
      </w:pPr>
    </w:p>
    <w:p w:rsidR="00FC02FC" w:rsidRDefault="00FC02FC" w:rsidP="00FC02FC">
      <w:pPr>
        <w:jc w:val="left"/>
      </w:pPr>
      <w:r>
        <w:rPr>
          <w:b/>
          <w:u w:val="single"/>
        </w:rPr>
        <w:t>MEETING MINUTES:</w:t>
      </w:r>
      <w:r w:rsidRPr="002B2EA8">
        <w:t xml:space="preserve"> </w:t>
      </w:r>
      <w:r>
        <w:t xml:space="preserve">Motion made by </w:t>
      </w:r>
      <w:proofErr w:type="spellStart"/>
      <w:r w:rsidR="00AA76E9">
        <w:t>Rudisill</w:t>
      </w:r>
      <w:proofErr w:type="spellEnd"/>
      <w:r>
        <w:t xml:space="preserve"> and supported by </w:t>
      </w:r>
      <w:r w:rsidR="00AA76E9">
        <w:t>Engle</w:t>
      </w:r>
      <w:r>
        <w:t xml:space="preserve"> to approve the </w:t>
      </w:r>
      <w:r w:rsidR="00AA76E9">
        <w:t>January 11</w:t>
      </w:r>
      <w:r w:rsidR="00407E23">
        <w:t xml:space="preserve">, </w:t>
      </w:r>
      <w:r>
        <w:t>202</w:t>
      </w:r>
      <w:r w:rsidR="00AA76E9">
        <w:t>2</w:t>
      </w:r>
      <w:r>
        <w:t xml:space="preserve"> Meeting Mi</w:t>
      </w:r>
      <w:r w:rsidR="00896D27">
        <w:t>nutes.</w:t>
      </w:r>
      <w:r w:rsidR="00AA76E9">
        <w:t xml:space="preserve"> All ayes. Motion carried.</w:t>
      </w:r>
      <w:r w:rsidR="00896D27">
        <w:t xml:space="preserve"> </w:t>
      </w:r>
      <w:r w:rsidR="00AA76E9">
        <w:t xml:space="preserve"> </w:t>
      </w:r>
      <w:proofErr w:type="spellStart"/>
      <w:r w:rsidR="00AA76E9">
        <w:t>Motion</w:t>
      </w:r>
      <w:proofErr w:type="spellEnd"/>
      <w:r w:rsidR="00AA76E9">
        <w:t xml:space="preserve"> made by </w:t>
      </w:r>
      <w:proofErr w:type="spellStart"/>
      <w:r w:rsidR="00AA76E9">
        <w:t>Rudisill</w:t>
      </w:r>
      <w:proofErr w:type="spellEnd"/>
      <w:r w:rsidR="00AA76E9">
        <w:t xml:space="preserve"> and supported by Engle to approve the January 18, 2022 Special Meeting Minutes. All ayes. Motion carried.</w:t>
      </w:r>
    </w:p>
    <w:p w:rsidR="007C2E46" w:rsidRDefault="007C2E46" w:rsidP="00FC02FC">
      <w:pPr>
        <w:jc w:val="left"/>
        <w:rPr>
          <w:b/>
          <w:u w:val="single"/>
        </w:rPr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AA76E9">
        <w:t>S. Pepper</w:t>
      </w:r>
      <w:r w:rsidR="003356AA">
        <w:t xml:space="preserve"> </w:t>
      </w:r>
      <w:r>
        <w:t xml:space="preserve">and supported by </w:t>
      </w:r>
      <w:r w:rsidR="002B2EA8">
        <w:t>Rudisill</w:t>
      </w:r>
      <w:r>
        <w:t xml:space="preserve"> to approve sewer fund bills equ</w:t>
      </w:r>
      <w:r w:rsidR="004F7117">
        <w:t xml:space="preserve">al to or less than $3,000 from </w:t>
      </w:r>
      <w:r w:rsidR="00AA76E9">
        <w:t>1</w:t>
      </w:r>
      <w:r>
        <w:t>/1/202</w:t>
      </w:r>
      <w:r w:rsidR="00AA76E9">
        <w:t xml:space="preserve">2 </w:t>
      </w:r>
      <w:r>
        <w:t xml:space="preserve">to </w:t>
      </w:r>
      <w:r w:rsidR="00921E95">
        <w:t>1</w:t>
      </w:r>
      <w:r>
        <w:t>/</w:t>
      </w:r>
      <w:r w:rsidR="007C2E46">
        <w:t>3</w:t>
      </w:r>
      <w:r w:rsidR="00896D27">
        <w:t>1</w:t>
      </w:r>
      <w:r w:rsidR="00AA76E9">
        <w:t>/2022.</w:t>
      </w:r>
      <w:r>
        <w:t xml:space="preserve"> </w:t>
      </w:r>
      <w:r w:rsidR="002B2EA8">
        <w:t>All ayes. Motion Carried.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896D27">
        <w:t>Engle</w:t>
      </w:r>
      <w:r>
        <w:t xml:space="preserve"> and supported by</w:t>
      </w:r>
      <w:r w:rsidR="00D04961">
        <w:t xml:space="preserve"> </w:t>
      </w:r>
      <w:proofErr w:type="spellStart"/>
      <w:r w:rsidR="00AA76E9">
        <w:t>Rudisill</w:t>
      </w:r>
      <w:proofErr w:type="spellEnd"/>
      <w:r w:rsidR="00896D27">
        <w:t xml:space="preserve"> </w:t>
      </w:r>
      <w:r>
        <w:t>to approve sewer fund bills in excess of $3,0</w:t>
      </w:r>
      <w:r w:rsidR="00FD3F3E">
        <w:t>0</w:t>
      </w:r>
      <w:r>
        <w:t>0 as follows:</w:t>
      </w:r>
    </w:p>
    <w:p w:rsidR="00AA76E9" w:rsidRDefault="00AA76E9" w:rsidP="00FC02FC">
      <w:pPr>
        <w:pStyle w:val="ListParagraph"/>
        <w:numPr>
          <w:ilvl w:val="1"/>
          <w:numId w:val="2"/>
        </w:numPr>
        <w:jc w:val="left"/>
      </w:pPr>
      <w:r>
        <w:t>Dubois Chemical, Inc. - $5,012.87 – Polymer</w:t>
      </w:r>
    </w:p>
    <w:p w:rsidR="00AA76E9" w:rsidRDefault="00AA76E9" w:rsidP="00FC02FC">
      <w:pPr>
        <w:pStyle w:val="ListParagraph"/>
        <w:numPr>
          <w:ilvl w:val="1"/>
          <w:numId w:val="2"/>
        </w:numPr>
        <w:jc w:val="left"/>
      </w:pPr>
      <w:r>
        <w:t>EGLE - $5,500.00 – NPDES Permit Fee 2022</w:t>
      </w:r>
    </w:p>
    <w:p w:rsidR="00921E95" w:rsidRDefault="00921E95" w:rsidP="00FC02FC">
      <w:pPr>
        <w:pStyle w:val="ListParagraph"/>
        <w:numPr>
          <w:ilvl w:val="1"/>
          <w:numId w:val="2"/>
        </w:numPr>
        <w:jc w:val="left"/>
      </w:pPr>
      <w:r>
        <w:t>Blue Cross Blue Shield - $</w:t>
      </w:r>
      <w:r w:rsidR="002B2EA8">
        <w:t>8</w:t>
      </w:r>
      <w:r>
        <w:t>,</w:t>
      </w:r>
      <w:r w:rsidR="002B2EA8">
        <w:t>785</w:t>
      </w:r>
      <w:r>
        <w:t>.</w:t>
      </w:r>
      <w:r w:rsidR="002B2EA8">
        <w:t>80</w:t>
      </w:r>
      <w:r>
        <w:t xml:space="preserve"> – Employee Health Insurance Premiums</w:t>
      </w:r>
    </w:p>
    <w:p w:rsidR="00AA76E9" w:rsidRDefault="00AA76E9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Plummers</w:t>
      </w:r>
      <w:proofErr w:type="spellEnd"/>
      <w:r>
        <w:t xml:space="preserve"> Environmental - $3,524.70 – Root Cutting, Jet Sewer Line</w:t>
      </w:r>
    </w:p>
    <w:p w:rsidR="00AA76E9" w:rsidRDefault="00AA76E9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Plummers</w:t>
      </w:r>
      <w:proofErr w:type="spellEnd"/>
      <w:r>
        <w:t xml:space="preserve"> Environmental - $3,413.10 – Root Cutting, Jet Sewer Line</w:t>
      </w:r>
    </w:p>
    <w:p w:rsidR="00AA76E9" w:rsidRDefault="00AA76E9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Plummers</w:t>
      </w:r>
      <w:proofErr w:type="spellEnd"/>
      <w:r>
        <w:t xml:space="preserve"> Environmental -  $4,002.00 – Root Cutting, Jet Sewer Line</w:t>
      </w:r>
    </w:p>
    <w:p w:rsidR="00D04961" w:rsidRDefault="00D04961" w:rsidP="00D04961">
      <w:pPr>
        <w:pStyle w:val="ListParagraph"/>
        <w:ind w:left="3600"/>
        <w:jc w:val="left"/>
      </w:pPr>
    </w:p>
    <w:p w:rsidR="007C2E46" w:rsidRDefault="007C2E46" w:rsidP="00272200">
      <w:pPr>
        <w:jc w:val="left"/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</w:t>
      </w:r>
      <w:r w:rsidR="00A2534A">
        <w:t>Carrie Johnson of 4</w:t>
      </w:r>
      <w:r w:rsidR="00A2534A" w:rsidRPr="00A2534A">
        <w:rPr>
          <w:vertAlign w:val="superscript"/>
        </w:rPr>
        <w:t>th</w:t>
      </w:r>
      <w:r w:rsidR="00A2534A">
        <w:t xml:space="preserve"> Ave commented on the Gravity Interceptor Project and the pulling of liners in some of the sewer lines.</w:t>
      </w:r>
    </w:p>
    <w:p w:rsidR="00A2534A" w:rsidRDefault="00A2534A" w:rsidP="00272200">
      <w:pPr>
        <w:jc w:val="left"/>
        <w:rPr>
          <w:b/>
          <w:u w:val="single"/>
        </w:rPr>
      </w:pPr>
    </w:p>
    <w:p w:rsidR="00272200" w:rsidRDefault="00D04961" w:rsidP="00272200">
      <w:pPr>
        <w:jc w:val="left"/>
        <w:rPr>
          <w:b/>
          <w:u w:val="single"/>
        </w:rPr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>
        <w:t xml:space="preserve"> none</w:t>
      </w:r>
      <w:r w:rsidR="00272200">
        <w:rPr>
          <w:b/>
          <w:u w:val="single"/>
        </w:rPr>
        <w:t xml:space="preserve"> </w:t>
      </w:r>
    </w:p>
    <w:p w:rsidR="00A2534A" w:rsidRDefault="00A2534A" w:rsidP="00272200">
      <w:pPr>
        <w:jc w:val="left"/>
        <w:rPr>
          <w:b/>
          <w:u w:val="single"/>
        </w:rPr>
      </w:pPr>
    </w:p>
    <w:p w:rsidR="00272200" w:rsidRDefault="00272200" w:rsidP="00272200">
      <w:pPr>
        <w:jc w:val="left"/>
        <w:rPr>
          <w:b/>
          <w:u w:val="single"/>
        </w:rPr>
      </w:pPr>
      <w:r>
        <w:rPr>
          <w:b/>
          <w:u w:val="single"/>
        </w:rPr>
        <w:t>NEW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 xml:space="preserve">anager’s Report: Given by </w:t>
      </w:r>
      <w:proofErr w:type="spellStart"/>
      <w:r w:rsidR="00272200">
        <w:t>Suntken</w:t>
      </w:r>
      <w:proofErr w:type="spellEnd"/>
      <w:r w:rsidR="00272200">
        <w:t>.</w:t>
      </w:r>
    </w:p>
    <w:p w:rsidR="00A2534A" w:rsidRDefault="00F10AB8" w:rsidP="00272200">
      <w:pPr>
        <w:pStyle w:val="ListParagraph"/>
        <w:numPr>
          <w:ilvl w:val="0"/>
          <w:numId w:val="3"/>
        </w:numPr>
        <w:jc w:val="left"/>
      </w:pPr>
      <w:r>
        <w:t xml:space="preserve">Motion made by S. Pepper and supported by </w:t>
      </w:r>
      <w:proofErr w:type="spellStart"/>
      <w:r>
        <w:t>Rudisill</w:t>
      </w:r>
      <w:proofErr w:type="spellEnd"/>
      <w:r>
        <w:t xml:space="preserve"> to award the Plant roof replacement project to Miller Brothers at a cost of $16,500. All ayes. Motion carried.</w:t>
      </w:r>
    </w:p>
    <w:p w:rsidR="00F10AB8" w:rsidRDefault="00F10AB8" w:rsidP="00272200">
      <w:pPr>
        <w:pStyle w:val="ListParagraph"/>
        <w:numPr>
          <w:ilvl w:val="0"/>
          <w:numId w:val="3"/>
        </w:numPr>
        <w:jc w:val="left"/>
      </w:pPr>
      <w:r>
        <w:t xml:space="preserve">Motion made by S. Pepper and supported by </w:t>
      </w:r>
      <w:proofErr w:type="spellStart"/>
      <w:r>
        <w:t>Rudisill</w:t>
      </w:r>
      <w:proofErr w:type="spellEnd"/>
      <w:r>
        <w:t xml:space="preserve"> to award the Plummer’s Environmental to pull liners in the sewer lines for a total of $157,544. All ayes. Motion carried.</w:t>
      </w:r>
    </w:p>
    <w:p w:rsidR="00F10AB8" w:rsidRDefault="00F10AB8" w:rsidP="00272200">
      <w:pPr>
        <w:pStyle w:val="ListParagraph"/>
        <w:numPr>
          <w:ilvl w:val="0"/>
          <w:numId w:val="3"/>
        </w:numPr>
        <w:jc w:val="left"/>
      </w:pPr>
      <w:r>
        <w:lastRenderedPageBreak/>
        <w:t>Motion made by J. Pepper with support from S. Pepper to accept the renewal of our Liability Insurance with MML. All ayes. Motion carried.</w:t>
      </w:r>
    </w:p>
    <w:p w:rsidR="00F10AB8" w:rsidRDefault="00F10AB8" w:rsidP="00272200">
      <w:pPr>
        <w:pStyle w:val="ListParagraph"/>
        <w:numPr>
          <w:ilvl w:val="0"/>
          <w:numId w:val="3"/>
        </w:numPr>
        <w:jc w:val="left"/>
      </w:pPr>
      <w:r>
        <w:t xml:space="preserve">Motion made by </w:t>
      </w:r>
      <w:proofErr w:type="spellStart"/>
      <w:r>
        <w:t>Rudisill</w:t>
      </w:r>
      <w:proofErr w:type="spellEnd"/>
      <w:r>
        <w:t xml:space="preserve"> with support from Engle to approve Resolution 2022-3: Resolution Authorizing Issuance of Additional Series of Sanitary Sewer System Revenue Bonds. </w:t>
      </w:r>
    </w:p>
    <w:p w:rsidR="00F10AB8" w:rsidRDefault="00F10AB8" w:rsidP="00F10AB8">
      <w:pPr>
        <w:ind w:left="720" w:firstLine="720"/>
        <w:jc w:val="left"/>
      </w:pPr>
      <w:r>
        <w:t>Roll Call Vote:</w:t>
      </w:r>
    </w:p>
    <w:p w:rsidR="00F10AB8" w:rsidRDefault="00F10AB8" w:rsidP="00F10AB8">
      <w:pPr>
        <w:ind w:left="720" w:firstLine="720"/>
        <w:jc w:val="left"/>
      </w:pPr>
      <w:r>
        <w:t xml:space="preserve">Yeas: Engle, J. Pepper, S. Pepper, </w:t>
      </w:r>
      <w:proofErr w:type="spellStart"/>
      <w:r>
        <w:t>Rudisill</w:t>
      </w:r>
      <w:proofErr w:type="spellEnd"/>
    </w:p>
    <w:p w:rsidR="00F10AB8" w:rsidRDefault="00F10AB8" w:rsidP="00F10AB8">
      <w:pPr>
        <w:ind w:left="720" w:firstLine="720"/>
        <w:jc w:val="left"/>
      </w:pPr>
      <w:r>
        <w:t>Nays: none</w:t>
      </w:r>
    </w:p>
    <w:p w:rsidR="00F10AB8" w:rsidRDefault="00F10AB8" w:rsidP="00F10AB8">
      <w:pPr>
        <w:ind w:left="720" w:firstLine="720"/>
        <w:jc w:val="left"/>
      </w:pPr>
      <w:r>
        <w:t xml:space="preserve">Absent: </w:t>
      </w:r>
      <w:proofErr w:type="spellStart"/>
      <w:r>
        <w:t>Doane</w:t>
      </w:r>
      <w:proofErr w:type="spellEnd"/>
      <w:r>
        <w:t>, McCloud</w:t>
      </w:r>
    </w:p>
    <w:p w:rsidR="00F10AB8" w:rsidRDefault="00F10AB8" w:rsidP="00F10AB8">
      <w:pPr>
        <w:ind w:left="720" w:firstLine="720"/>
        <w:jc w:val="left"/>
      </w:pPr>
      <w:r>
        <w:t>Motion carried.</w:t>
      </w:r>
    </w:p>
    <w:p w:rsidR="00F10AB8" w:rsidRDefault="00F10AB8" w:rsidP="00F10AB8">
      <w:pPr>
        <w:pStyle w:val="ListParagraph"/>
        <w:ind w:left="2160"/>
        <w:jc w:val="left"/>
      </w:pPr>
    </w:p>
    <w:p w:rsidR="002B2EA8" w:rsidRDefault="002B2EA8" w:rsidP="001874A1">
      <w:pPr>
        <w:pStyle w:val="ListParagraph"/>
        <w:ind w:left="0"/>
        <w:jc w:val="left"/>
        <w:rPr>
          <w:b/>
          <w:u w:val="single"/>
        </w:rPr>
      </w:pPr>
    </w:p>
    <w:p w:rsidR="004D2CAF" w:rsidRDefault="004D2CAF" w:rsidP="001874A1">
      <w:pPr>
        <w:pStyle w:val="ListParagraph"/>
        <w:ind w:left="0"/>
        <w:jc w:val="left"/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FE79A9">
        <w:t>S. Pepper</w:t>
      </w:r>
      <w:r w:rsidR="001874A1">
        <w:t xml:space="preserve"> and supported by </w:t>
      </w:r>
      <w:r w:rsidR="00FE79A9">
        <w:t>Engle</w:t>
      </w:r>
      <w:r w:rsidR="00272F15">
        <w:t xml:space="preserve"> </w:t>
      </w:r>
      <w:r>
        <w:t>to adjourn the meeting. All ayes, motion carried. Meeting adjourned at 5:</w:t>
      </w:r>
      <w:r w:rsidR="00FE79A9">
        <w:t>48</w:t>
      </w:r>
      <w:r>
        <w:t>pm.</w:t>
      </w:r>
    </w:p>
    <w:p w:rsidR="00272F15" w:rsidRDefault="00272F15" w:rsidP="001874A1">
      <w:pPr>
        <w:pStyle w:val="ListParagraph"/>
        <w:ind w:left="0"/>
        <w:jc w:val="left"/>
      </w:pP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272B5E">
        <w:t xml:space="preserve"> </w:t>
      </w:r>
      <w:r w:rsidR="00FE79A9">
        <w:t>March</w:t>
      </w:r>
      <w:r w:rsidR="00272F15">
        <w:t xml:space="preserve"> </w:t>
      </w:r>
      <w:r w:rsidR="00FE79A9">
        <w:t>22</w:t>
      </w:r>
      <w:bookmarkStart w:id="0" w:name="_GoBack"/>
      <w:bookmarkEnd w:id="0"/>
      <w:r w:rsidR="005A13B5">
        <w:t>, 202</w:t>
      </w:r>
      <w:r w:rsidR="002B2EA8">
        <w:t>2</w:t>
      </w:r>
      <w:r>
        <w:t xml:space="preserve"> at 5:00pm, at the Page </w:t>
      </w:r>
      <w:r w:rsidR="005A13B5">
        <w:t>Memorial Building, Lake Odessa.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p w:rsidR="004D2CAF" w:rsidRDefault="004D2CAF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pStyle w:val="ListParagraph"/>
        <w:ind w:left="0"/>
        <w:jc w:val="left"/>
      </w:pPr>
    </w:p>
    <w:p w:rsidR="001874A1" w:rsidRDefault="001874A1" w:rsidP="001874A1">
      <w:pPr>
        <w:jc w:val="left"/>
      </w:pPr>
    </w:p>
    <w:p w:rsidR="00272200" w:rsidRPr="00272200" w:rsidRDefault="00272200" w:rsidP="00DD700F">
      <w:pPr>
        <w:pStyle w:val="ListParagraph"/>
        <w:ind w:left="2160"/>
        <w:jc w:val="left"/>
      </w:pPr>
      <w:r>
        <w:t xml:space="preserve"> </w:t>
      </w:r>
    </w:p>
    <w:p w:rsidR="00FC02FC" w:rsidRDefault="00FC02FC" w:rsidP="00FC02FC">
      <w:pPr>
        <w:pStyle w:val="ListParagraph"/>
        <w:ind w:left="2160"/>
        <w:jc w:val="left"/>
      </w:pPr>
    </w:p>
    <w:p w:rsidR="001874A1" w:rsidRPr="00FC02FC" w:rsidRDefault="001874A1" w:rsidP="001874A1">
      <w:pPr>
        <w:pStyle w:val="ListParagraph"/>
        <w:ind w:left="0"/>
        <w:jc w:val="left"/>
      </w:pPr>
    </w:p>
    <w:sectPr w:rsidR="001874A1" w:rsidRPr="00FC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11694"/>
    <w:multiLevelType w:val="hybridMultilevel"/>
    <w:tmpl w:val="5C32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160095"/>
    <w:rsid w:val="001874A1"/>
    <w:rsid w:val="001B57A5"/>
    <w:rsid w:val="00272200"/>
    <w:rsid w:val="00272B5E"/>
    <w:rsid w:val="00272F15"/>
    <w:rsid w:val="002B2EA8"/>
    <w:rsid w:val="003356AA"/>
    <w:rsid w:val="003F207F"/>
    <w:rsid w:val="00407E23"/>
    <w:rsid w:val="004D2CAF"/>
    <w:rsid w:val="004F7117"/>
    <w:rsid w:val="005A13B5"/>
    <w:rsid w:val="00635798"/>
    <w:rsid w:val="006C2470"/>
    <w:rsid w:val="00753142"/>
    <w:rsid w:val="00765AF0"/>
    <w:rsid w:val="007C2E46"/>
    <w:rsid w:val="00896D27"/>
    <w:rsid w:val="00921E95"/>
    <w:rsid w:val="00A2534A"/>
    <w:rsid w:val="00AA76E9"/>
    <w:rsid w:val="00B00FDA"/>
    <w:rsid w:val="00B94D07"/>
    <w:rsid w:val="00D04961"/>
    <w:rsid w:val="00DD700F"/>
    <w:rsid w:val="00E41EDF"/>
    <w:rsid w:val="00E843E0"/>
    <w:rsid w:val="00F10AB8"/>
    <w:rsid w:val="00FC02FC"/>
    <w:rsid w:val="00FD3F3E"/>
    <w:rsid w:val="00FD4B26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EB64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B7DF-D12E-497A-8814-8769E6FE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3</cp:revision>
  <cp:lastPrinted>2022-03-17T16:25:00Z</cp:lastPrinted>
  <dcterms:created xsi:type="dcterms:W3CDTF">2022-03-17T14:13:00Z</dcterms:created>
  <dcterms:modified xsi:type="dcterms:W3CDTF">2022-03-17T16:25:00Z</dcterms:modified>
</cp:coreProperties>
</file>