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3049CC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917A5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 w:rsidR="00AA76E9">
        <w:rPr>
          <w:b/>
          <w:sz w:val="28"/>
          <w:szCs w:val="28"/>
        </w:rPr>
        <w:t>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3049CC">
        <w:t>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AF4340" w:rsidRDefault="00896D27" w:rsidP="00FC02FC">
      <w:pPr>
        <w:jc w:val="left"/>
      </w:pPr>
      <w:r>
        <w:t>PRESENT: Engle,</w:t>
      </w:r>
      <w:r w:rsidR="005B7828">
        <w:t xml:space="preserve"> Doane,</w:t>
      </w:r>
      <w:r w:rsidR="003049CC">
        <w:t xml:space="preserve"> McCloud,</w:t>
      </w:r>
      <w:r w:rsidR="005B7828">
        <w:t xml:space="preserve"> </w:t>
      </w:r>
      <w:r w:rsidR="00407E23">
        <w:t>J. Pepper,</w:t>
      </w:r>
      <w:r w:rsidR="00AA76E9">
        <w:t xml:space="preserve"> S. Pepper, </w:t>
      </w:r>
      <w:r w:rsidR="005B7828">
        <w:t>Rudisill</w:t>
      </w:r>
    </w:p>
    <w:p w:rsidR="00FC02FC" w:rsidRDefault="003356AA" w:rsidP="00FC02FC">
      <w:pPr>
        <w:jc w:val="left"/>
      </w:pPr>
      <w:r>
        <w:t xml:space="preserve">ABSENT: </w:t>
      </w:r>
      <w:r w:rsidR="003049CC">
        <w:t>none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3049CC">
        <w:t>Engle</w:t>
      </w:r>
      <w:r>
        <w:t xml:space="preserve"> and supported by </w:t>
      </w:r>
      <w:r w:rsidR="003049CC">
        <w:t>Rudisill</w:t>
      </w:r>
      <w:r w:rsidR="00917A5D">
        <w:t xml:space="preserve"> to approve the agenda</w:t>
      </w:r>
      <w:r w:rsidR="005B7828">
        <w:t xml:space="preserve">. </w:t>
      </w:r>
      <w:r>
        <w:t>All ayes. Motion carried.</w:t>
      </w:r>
    </w:p>
    <w:p w:rsidR="00896D27" w:rsidRPr="00896D27" w:rsidRDefault="00896D27" w:rsidP="00FC02FC">
      <w:pPr>
        <w:jc w:val="left"/>
      </w:pPr>
    </w:p>
    <w:p w:rsidR="00AF4340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r w:rsidR="005B7828">
        <w:t xml:space="preserve">S. Pepper </w:t>
      </w:r>
      <w:r>
        <w:t xml:space="preserve">and supported by </w:t>
      </w:r>
      <w:r w:rsidR="003049CC">
        <w:t>Doane</w:t>
      </w:r>
      <w:r>
        <w:t xml:space="preserve"> to approve the </w:t>
      </w:r>
      <w:r w:rsidR="003049CC">
        <w:t>June 28</w:t>
      </w:r>
      <w:r w:rsidR="00407E23">
        <w:t xml:space="preserve">, </w:t>
      </w:r>
      <w:r>
        <w:t>202</w:t>
      </w:r>
      <w:r w:rsidR="00AA76E9">
        <w:t>2</w:t>
      </w:r>
      <w:r>
        <w:t xml:space="preserve"> Meeting Mi</w:t>
      </w:r>
      <w:r w:rsidR="00896D27">
        <w:t>nutes.</w:t>
      </w:r>
      <w:r w:rsidR="00AA76E9">
        <w:t xml:space="preserve"> All ayes. Motion carried</w:t>
      </w:r>
    </w:p>
    <w:p w:rsidR="00AF4340" w:rsidRDefault="00AF4340" w:rsidP="00FC02FC">
      <w:pPr>
        <w:jc w:val="left"/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5B7828">
        <w:t>Doane</w:t>
      </w:r>
      <w:r w:rsidR="003356AA">
        <w:t xml:space="preserve"> </w:t>
      </w:r>
      <w:r>
        <w:t xml:space="preserve">and supported by </w:t>
      </w:r>
      <w:r w:rsidR="003049CC">
        <w:t>Engle</w:t>
      </w:r>
      <w:r>
        <w:t xml:space="preserve"> to approve sewer fund bills equ</w:t>
      </w:r>
      <w:r w:rsidR="004F7117">
        <w:t xml:space="preserve">al to or less than $3,000 from </w:t>
      </w:r>
      <w:r w:rsidR="003049CC">
        <w:t>6</w:t>
      </w:r>
      <w:r>
        <w:t>/1/202</w:t>
      </w:r>
      <w:r w:rsidR="00AA76E9">
        <w:t xml:space="preserve">2 </w:t>
      </w:r>
      <w:r>
        <w:t xml:space="preserve">to </w:t>
      </w:r>
      <w:r w:rsidR="003049CC">
        <w:t>6</w:t>
      </w:r>
      <w:r>
        <w:t>/</w:t>
      </w:r>
      <w:r w:rsidR="007C2E46">
        <w:t>3</w:t>
      </w:r>
      <w:r w:rsidR="00917A5D">
        <w:t>1</w:t>
      </w:r>
      <w:r w:rsidR="00AA76E9">
        <w:t>/2022.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917A5D">
        <w:t>S. Pepper</w:t>
      </w:r>
      <w:r>
        <w:t xml:space="preserve"> and supported by</w:t>
      </w:r>
      <w:r w:rsidR="00D04961">
        <w:t xml:space="preserve"> </w:t>
      </w:r>
      <w:r w:rsidR="003049CC">
        <w:t>McCloud</w:t>
      </w:r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Haviland Products Company - $6,210.00 – Aluminum Sulfate</w:t>
      </w:r>
    </w:p>
    <w:p w:rsidR="00AF4340" w:rsidRDefault="00AF4340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3049CC">
        <w:t>8</w:t>
      </w:r>
      <w:r>
        <w:t>,</w:t>
      </w:r>
      <w:r w:rsidR="003049CC">
        <w:t>615</w:t>
      </w:r>
      <w:r>
        <w:t>.</w:t>
      </w:r>
      <w:r w:rsidR="003049CC">
        <w:t>1</w:t>
      </w:r>
      <w:r w:rsidR="005B7828">
        <w:t>1</w:t>
      </w:r>
      <w:r>
        <w:t xml:space="preserve"> – Employee Health Insurance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Haviland Products Company - $6,043.40 – Aluminum Sulfate</w:t>
      </w:r>
    </w:p>
    <w:p w:rsidR="003049CC" w:rsidRDefault="003049CC" w:rsidP="00FC02FC">
      <w:pPr>
        <w:pStyle w:val="ListParagraph"/>
        <w:numPr>
          <w:ilvl w:val="1"/>
          <w:numId w:val="2"/>
        </w:numPr>
        <w:jc w:val="left"/>
      </w:pPr>
      <w:r>
        <w:t>Gravity Interceptor and Forcemain Project Invoices:</w:t>
      </w:r>
    </w:p>
    <w:p w:rsidR="003049CC" w:rsidRDefault="003049CC" w:rsidP="003049CC">
      <w:pPr>
        <w:pStyle w:val="ListParagraph"/>
        <w:numPr>
          <w:ilvl w:val="2"/>
          <w:numId w:val="2"/>
        </w:numPr>
        <w:jc w:val="left"/>
      </w:pPr>
      <w:r>
        <w:t xml:space="preserve"> Dickinson Wright PLLC - $15,000.00</w:t>
      </w:r>
    </w:p>
    <w:p w:rsidR="003049CC" w:rsidRDefault="003049CC" w:rsidP="003049CC">
      <w:pPr>
        <w:pStyle w:val="ListParagraph"/>
        <w:numPr>
          <w:ilvl w:val="2"/>
          <w:numId w:val="2"/>
        </w:numPr>
        <w:jc w:val="left"/>
      </w:pPr>
      <w:r>
        <w:t xml:space="preserve"> Diversco Construction - $421,751.36</w:t>
      </w:r>
    </w:p>
    <w:p w:rsidR="003049CC" w:rsidRDefault="003049CC" w:rsidP="003049CC">
      <w:pPr>
        <w:pStyle w:val="ListParagraph"/>
        <w:numPr>
          <w:ilvl w:val="2"/>
          <w:numId w:val="2"/>
        </w:numPr>
        <w:jc w:val="left"/>
      </w:pPr>
      <w:r>
        <w:t xml:space="preserve"> ET MacKenzie - $109,976.94</w:t>
      </w:r>
    </w:p>
    <w:p w:rsidR="003049CC" w:rsidRDefault="003049CC" w:rsidP="003049CC">
      <w:pPr>
        <w:pStyle w:val="ListParagraph"/>
        <w:numPr>
          <w:ilvl w:val="2"/>
          <w:numId w:val="2"/>
        </w:numPr>
        <w:jc w:val="left"/>
      </w:pPr>
      <w:r>
        <w:t xml:space="preserve"> Fishbeck - $211,942.37 (total)</w:t>
      </w:r>
    </w:p>
    <w:p w:rsidR="00917A5D" w:rsidRDefault="00917A5D" w:rsidP="00272200">
      <w:pPr>
        <w:jc w:val="left"/>
        <w:rPr>
          <w:b/>
          <w:u w:val="single"/>
        </w:rPr>
      </w:pPr>
    </w:p>
    <w:p w:rsidR="00A2534A" w:rsidRDefault="007C2E46" w:rsidP="00272200">
      <w:pPr>
        <w:jc w:val="left"/>
      </w:pPr>
      <w:r>
        <w:rPr>
          <w:b/>
          <w:u w:val="single"/>
        </w:rPr>
        <w:t>CITIZEN COMMENTS:</w:t>
      </w:r>
      <w:r w:rsidR="00F04932">
        <w:rPr>
          <w:b/>
          <w:u w:val="single"/>
        </w:rPr>
        <w:t xml:space="preserve"> </w:t>
      </w:r>
      <w:r w:rsidR="00917A5D">
        <w:t xml:space="preserve"> </w:t>
      </w:r>
      <w:r w:rsidR="003049CC">
        <w:t>William Slade made comments on the quar</w:t>
      </w:r>
      <w:r w:rsidR="00CA395A">
        <w:t>terly sewer charges for vacant structures</w:t>
      </w:r>
      <w:r w:rsidR="003049CC">
        <w:t>.</w:t>
      </w:r>
      <w:bookmarkStart w:id="0" w:name="_GoBack"/>
      <w:bookmarkEnd w:id="0"/>
      <w:r w:rsidR="00F04932">
        <w:t xml:space="preserve"> </w:t>
      </w:r>
    </w:p>
    <w:p w:rsidR="00F04932" w:rsidRPr="00F04932" w:rsidRDefault="00F04932" w:rsidP="00272200">
      <w:pPr>
        <w:jc w:val="left"/>
      </w:pPr>
    </w:p>
    <w:p w:rsidR="00272200" w:rsidRPr="000A7D34" w:rsidRDefault="00D04961" w:rsidP="00272200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0A7D34">
        <w:t xml:space="preserve"> none</w:t>
      </w: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0A7D34" w:rsidRDefault="00917A5D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3049CC">
        <w:t>J. Peppe</w:t>
      </w:r>
      <w:r>
        <w:t xml:space="preserve">r and supported by </w:t>
      </w:r>
      <w:r w:rsidR="003049CC">
        <w:t>Engle</w:t>
      </w:r>
      <w:r>
        <w:t xml:space="preserve"> to</w:t>
      </w:r>
      <w:r w:rsidR="000A7D34">
        <w:t xml:space="preserve"> increase Suntken’s hourly rate by $3.50 to $43.50 per hour, effective retro to June 14, 2022. </w:t>
      </w:r>
    </w:p>
    <w:p w:rsidR="00917A5D" w:rsidRDefault="000A7D34" w:rsidP="000A7D34">
      <w:pPr>
        <w:ind w:left="1440"/>
        <w:jc w:val="left"/>
      </w:pPr>
      <w:r>
        <w:t>Roll Call Vote</w:t>
      </w:r>
    </w:p>
    <w:p w:rsidR="000A7D34" w:rsidRDefault="000A7D34" w:rsidP="000A7D34">
      <w:pPr>
        <w:ind w:left="1440"/>
        <w:jc w:val="left"/>
      </w:pPr>
      <w:r>
        <w:t>Yes: Engle, Doane, McCloud, J. Pepper, S. Pepper, Rudisill</w:t>
      </w:r>
    </w:p>
    <w:p w:rsidR="000A7D34" w:rsidRDefault="000A7D34" w:rsidP="000A7D34">
      <w:pPr>
        <w:ind w:left="1440"/>
        <w:jc w:val="left"/>
      </w:pPr>
      <w:r>
        <w:t>No: none</w:t>
      </w:r>
    </w:p>
    <w:p w:rsidR="000A7D34" w:rsidRDefault="000A7D34" w:rsidP="000A7D34">
      <w:pPr>
        <w:ind w:left="1440"/>
        <w:jc w:val="left"/>
      </w:pPr>
      <w:r>
        <w:t>Absent: none</w:t>
      </w:r>
    </w:p>
    <w:p w:rsidR="000A7D34" w:rsidRDefault="000A7D34" w:rsidP="000A7D34">
      <w:pPr>
        <w:ind w:left="1440"/>
        <w:jc w:val="left"/>
      </w:pPr>
      <w:r>
        <w:lastRenderedPageBreak/>
        <w:t>Motion carried.</w:t>
      </w:r>
    </w:p>
    <w:p w:rsidR="000A7D34" w:rsidRDefault="000A7D34" w:rsidP="000A7D34">
      <w:pPr>
        <w:ind w:left="1440"/>
        <w:jc w:val="left"/>
      </w:pPr>
    </w:p>
    <w:p w:rsidR="00917A5D" w:rsidRDefault="00917A5D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r w:rsidR="000A7D34">
        <w:t>Engle</w:t>
      </w:r>
      <w:r>
        <w:t xml:space="preserve"> and supported by </w:t>
      </w:r>
      <w:r w:rsidR="000A7D34">
        <w:t>McCloud</w:t>
      </w:r>
      <w:r>
        <w:t xml:space="preserve"> to </w:t>
      </w:r>
      <w:r w:rsidR="000A7D34">
        <w:t>have Plummer’s run additional liners for a total of $19,928.00</w:t>
      </w:r>
      <w:r>
        <w:t>. All ayes, motion carried.</w:t>
      </w: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917A5D">
        <w:t>S. Pepper</w:t>
      </w:r>
      <w:r w:rsidR="001874A1">
        <w:t xml:space="preserve"> and supported by </w:t>
      </w:r>
      <w:r w:rsidR="00917A5D">
        <w:t>Doane</w:t>
      </w:r>
      <w:r w:rsidR="00272F15">
        <w:t xml:space="preserve"> </w:t>
      </w:r>
      <w:r>
        <w:t xml:space="preserve">to adjourn the meeting. All ayes, motion </w:t>
      </w:r>
      <w:r w:rsidR="000A7D34">
        <w:t>carried. Meeting adjourned at 6:04</w:t>
      </w:r>
      <w:r>
        <w:t>pm.</w:t>
      </w:r>
    </w:p>
    <w:p w:rsidR="00F04932" w:rsidRDefault="00F04932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F04932">
        <w:t xml:space="preserve"> </w:t>
      </w:r>
      <w:r w:rsidR="000A7D34">
        <w:t>August 23</w:t>
      </w:r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375AE"/>
    <w:multiLevelType w:val="hybridMultilevel"/>
    <w:tmpl w:val="840E9208"/>
    <w:lvl w:ilvl="0" w:tplc="73AC17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012F9"/>
    <w:multiLevelType w:val="hybridMultilevel"/>
    <w:tmpl w:val="52CA66A0"/>
    <w:lvl w:ilvl="0" w:tplc="A9362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75C90"/>
    <w:rsid w:val="000A7D34"/>
    <w:rsid w:val="000B316C"/>
    <w:rsid w:val="00160095"/>
    <w:rsid w:val="001874A1"/>
    <w:rsid w:val="001B57A5"/>
    <w:rsid w:val="00272200"/>
    <w:rsid w:val="00272B5E"/>
    <w:rsid w:val="00272F15"/>
    <w:rsid w:val="002B2EA8"/>
    <w:rsid w:val="003049CC"/>
    <w:rsid w:val="003356AA"/>
    <w:rsid w:val="003670A2"/>
    <w:rsid w:val="0039404C"/>
    <w:rsid w:val="003F207F"/>
    <w:rsid w:val="00407E23"/>
    <w:rsid w:val="00437180"/>
    <w:rsid w:val="004D2CAF"/>
    <w:rsid w:val="004F7117"/>
    <w:rsid w:val="005A13B5"/>
    <w:rsid w:val="005B7828"/>
    <w:rsid w:val="00635798"/>
    <w:rsid w:val="006C2470"/>
    <w:rsid w:val="00753142"/>
    <w:rsid w:val="00765AF0"/>
    <w:rsid w:val="007C2E46"/>
    <w:rsid w:val="00896D27"/>
    <w:rsid w:val="00917A5D"/>
    <w:rsid w:val="00921E95"/>
    <w:rsid w:val="00A2534A"/>
    <w:rsid w:val="00AA76E9"/>
    <w:rsid w:val="00AF4340"/>
    <w:rsid w:val="00B00FDA"/>
    <w:rsid w:val="00B94D07"/>
    <w:rsid w:val="00BC6E7C"/>
    <w:rsid w:val="00CA395A"/>
    <w:rsid w:val="00CD3870"/>
    <w:rsid w:val="00D04961"/>
    <w:rsid w:val="00DD700F"/>
    <w:rsid w:val="00E41EDF"/>
    <w:rsid w:val="00E843E0"/>
    <w:rsid w:val="00F04932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8881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243-1867-49C9-86F5-5C6CE5B3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5</cp:revision>
  <cp:lastPrinted>2022-05-04T16:06:00Z</cp:lastPrinted>
  <dcterms:created xsi:type="dcterms:W3CDTF">2022-08-22T16:21:00Z</dcterms:created>
  <dcterms:modified xsi:type="dcterms:W3CDTF">2022-08-25T19:57:00Z</dcterms:modified>
</cp:coreProperties>
</file>